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5B" w:rsidRPr="003A0D41" w:rsidRDefault="0063145B" w:rsidP="0063145B">
      <w:pPr>
        <w:jc w:val="both"/>
        <w:rPr>
          <w:b/>
          <w:bCs/>
          <w:sz w:val="48"/>
          <w:szCs w:val="48"/>
        </w:rPr>
      </w:pPr>
      <w:r w:rsidRPr="003A0D41">
        <w:rPr>
          <w:b/>
          <w:bCs/>
          <w:sz w:val="48"/>
          <w:szCs w:val="48"/>
        </w:rPr>
        <w:t>Értéktárunk kincseiből</w:t>
      </w:r>
    </w:p>
    <w:p w:rsidR="0063145B" w:rsidRPr="003A0D41" w:rsidRDefault="0063145B" w:rsidP="0063145B">
      <w:pPr>
        <w:jc w:val="both"/>
        <w:rPr>
          <w:b/>
          <w:bCs/>
          <w:sz w:val="32"/>
          <w:szCs w:val="32"/>
        </w:rPr>
      </w:pPr>
      <w:r w:rsidRPr="003A0D41">
        <w:rPr>
          <w:b/>
          <w:bCs/>
          <w:sz w:val="32"/>
          <w:szCs w:val="32"/>
        </w:rPr>
        <w:t>A tatai alakor búza</w:t>
      </w:r>
    </w:p>
    <w:p w:rsidR="0063145B" w:rsidRDefault="0063145B" w:rsidP="0063145B">
      <w:pPr>
        <w:jc w:val="both"/>
      </w:pPr>
    </w:p>
    <w:p w:rsidR="0063145B" w:rsidRDefault="0063145B" w:rsidP="0063145B">
      <w:pPr>
        <w:jc w:val="both"/>
      </w:pPr>
      <w:r>
        <w:t>A tatai alakor búza Czumpf Attila</w:t>
      </w:r>
      <w:r w:rsidR="003A0D41">
        <w:t>, a Természetes Életmód Alapítvány titkára</w:t>
      </w:r>
      <w:r>
        <w:t xml:space="preserve"> javaslatára került a tatai értékek közé az </w:t>
      </w:r>
      <w:r>
        <w:t>agrár- és élelmiszergazdaság</w:t>
      </w:r>
      <w:r>
        <w:t>, valamint az</w:t>
      </w:r>
      <w:r>
        <w:t xml:space="preserve"> egészség és életmód </w:t>
      </w:r>
      <w:r>
        <w:softHyphen/>
      </w:r>
      <w:r>
        <w:t>kategóriába.</w:t>
      </w:r>
    </w:p>
    <w:p w:rsidR="0063145B" w:rsidRDefault="0063145B" w:rsidP="0063145B">
      <w:pPr>
        <w:jc w:val="both"/>
      </w:pPr>
    </w:p>
    <w:p w:rsidR="0063145B" w:rsidRDefault="0063145B" w:rsidP="0063145B">
      <w:pPr>
        <w:jc w:val="both"/>
      </w:pPr>
      <w:r w:rsidRPr="0063145B">
        <w:t>Az ember</w:t>
      </w:r>
      <w:r>
        <w:t xml:space="preserve">iség </w:t>
      </w:r>
      <w:r w:rsidRPr="0063145B">
        <w:t>a mai Szíria, Jordánia, Törökország és Irak térségében fedez</w:t>
      </w:r>
      <w:r>
        <w:t>te</w:t>
      </w:r>
      <w:r w:rsidRPr="0063145B">
        <w:t xml:space="preserve"> fel ezt a tápláló növényt mintegy tízezer évvel ezelőtt. </w:t>
      </w:r>
      <w:r>
        <w:t>Belőle fejlődött ki az összes ma termesztett búzafaj. Őshazája Kis-Ázsia.</w:t>
      </w:r>
      <w:r>
        <w:t xml:space="preserve"> </w:t>
      </w:r>
      <w:r w:rsidRPr="0063145B">
        <w:t>Az alakor eltartotta az akkori népességet, ám az időjárás változása, a demográfiai robbanás miatt vándorolniuk kellett.</w:t>
      </w:r>
    </w:p>
    <w:p w:rsidR="0063145B" w:rsidRDefault="0063145B" w:rsidP="0063145B">
      <w:pPr>
        <w:jc w:val="both"/>
      </w:pPr>
    </w:p>
    <w:p w:rsidR="00873F31" w:rsidRDefault="0063145B" w:rsidP="0063145B">
      <w:pPr>
        <w:jc w:val="both"/>
      </w:pPr>
      <w:r>
        <w:t>E</w:t>
      </w:r>
      <w:r>
        <w:t>z az ősi gabonaféle képezte az emberiség alapvető élelmiszerellátásának alapját. Előnyei a hagyományos búzával szemben, hogy sokkal igénytelenebb, mind talajra, mind éghajlatra. Hegyvidékeken mintegy 900 méteres tengerszint feletti magasságig sikerrel vethető, és a decemberi vetést is eltűri. Betegség nem, vagy csak ritkán támadja meg; többek között ellenáll az anyarozsnak, a gyökérrothadásnak és a pelyvabarnulásnak. A gyomnövényekkel szemben is jobban bírja a versenyt. Emberi fogyasztásra és állati takarmányozásra is jól felhasználható. Hátránya az alacsonyabb terméshozam.</w:t>
      </w:r>
      <w:r>
        <w:t xml:space="preserve"> </w:t>
      </w:r>
      <w:r w:rsidR="00873F31">
        <w:t xml:space="preserve"> </w:t>
      </w:r>
      <w:r w:rsidR="00873F31">
        <w:t xml:space="preserve"> </w:t>
      </w:r>
      <w:r w:rsidR="00873F31">
        <w:t xml:space="preserve"> </w:t>
      </w:r>
      <w:r w:rsidR="00873F31">
        <w:t xml:space="preserve">Előnye, hogy </w:t>
      </w:r>
      <w:r w:rsidR="00873F31">
        <w:t xml:space="preserve">nem esett át nemesítésen, így ősi mivoltát teljes egészében megőrizte. Hazánkban a XIX. századig termesztették. Egy időre a feledés homályába merült ez az értékes gabona, napjainkban a biogazdálkodás terjedésének köszönhetően újra előtérbe került és egyre több helyen </w:t>
      </w:r>
      <w:r w:rsidR="00873F31">
        <w:t>lehet hozzájutni.</w:t>
      </w:r>
      <w:r w:rsidR="00873F31">
        <w:t xml:space="preserve"> </w:t>
      </w:r>
      <w:r w:rsidR="00873F31">
        <w:t xml:space="preserve"> </w:t>
      </w:r>
    </w:p>
    <w:p w:rsidR="00873F31" w:rsidRDefault="00873F31" w:rsidP="0063145B">
      <w:pPr>
        <w:jc w:val="both"/>
      </w:pPr>
    </w:p>
    <w:p w:rsidR="0063145B" w:rsidRDefault="00873F31" w:rsidP="0063145B">
      <w:pPr>
        <w:jc w:val="both"/>
      </w:pPr>
      <w:r>
        <w:t xml:space="preserve">Tatán  és környékén is </w:t>
      </w:r>
      <w:r w:rsidR="0063145B">
        <w:t xml:space="preserve">már évezredek óta kipusztultnak tekinthető </w:t>
      </w:r>
      <w:r>
        <w:t>volt</w:t>
      </w:r>
      <w:r w:rsidR="0063145B">
        <w:t xml:space="preserve"> csakúgy mint az ország más vidékén. A 2010-ben publikált Magyar Archeobotanikai Adatbázis szerint az őskor valamennyi kultúrája ismerte és termesztette. Az alakor a Kr. előtti 6. évezredben került a Kárpát-medencébe a Kis-Ázsia területén található elsődleges géncentrumból és a római korig általánosan előfordult. Ezt követően lassan nyom nélkül kikopott a földekről. Általános termesztését és felhasználását a néha nagy bőségben előforduló szenült, illetve paticsfalak szár- és levéllenyomatai mutatják. Az alakort termesztő őskori kultúrák többsége Tata és környékén is megtalálható.</w:t>
      </w:r>
    </w:p>
    <w:p w:rsidR="0063145B" w:rsidRDefault="0063145B" w:rsidP="0063145B">
      <w:pPr>
        <w:jc w:val="both"/>
      </w:pPr>
      <w:r>
        <w:t>Komárom-Esztergom megye őskori lelőhelyei:</w:t>
      </w:r>
    </w:p>
    <w:p w:rsidR="0063145B" w:rsidRDefault="0063145B" w:rsidP="0063145B">
      <w:pPr>
        <w:numPr>
          <w:ilvl w:val="0"/>
          <w:numId w:val="1"/>
        </w:numPr>
      </w:pPr>
      <w:r>
        <w:t>Tokod, Tata, Tatabánya-Dózsakert, Neszmély, Agostyán-Szomód közötti terület, Dunaalmás, Nyergesújfalu, Környe, Szőny.</w:t>
      </w:r>
    </w:p>
    <w:p w:rsidR="0063145B" w:rsidRDefault="0063145B" w:rsidP="0063145B">
      <w:pPr>
        <w:jc w:val="both"/>
      </w:pPr>
    </w:p>
    <w:p w:rsidR="003A0D41" w:rsidRDefault="003A0D41" w:rsidP="003A0D41">
      <w:pPr>
        <w:jc w:val="both"/>
      </w:pPr>
      <w:r>
        <w:t>Az alakorból kiváló minőségű liszt készíthető, mely sárgás színezetű. Az alakor lizin-, mikroelem- és esszenciális aminosav-tartalma igen magas, szénhidrát-tartalma alacsony. Több növényi zsírt, foszfort, nátriumot, béta-karotint és piridoxint tartalmaz, mint a modern búzák.</w:t>
      </w:r>
      <w:r>
        <w:t xml:space="preserve"> A reformkonyha egyik ideális gabonája. </w:t>
      </w:r>
      <w:r>
        <w:t>A belőle készített étel könnyen emészthető. Erdélyben ősi lepényféléket, pogácsát és kenyeret sütnek belőle</w:t>
      </w:r>
      <w:r>
        <w:t>,</w:t>
      </w:r>
      <w:r>
        <w:t xml:space="preserve"> az így sütött kenyér íze a Svájcban divatos „dióskenyérre” hasonlít. Sok helyen azonban inkább rizshez hasonlóan főzik, vagy kását készítenek belőle, mivel kenyérkészítésre kevéssé alkalmas.</w:t>
      </w:r>
    </w:p>
    <w:p w:rsidR="003A0D41" w:rsidRDefault="003A0D41" w:rsidP="003A0D41">
      <w:pPr>
        <w:jc w:val="both"/>
      </w:pPr>
    </w:p>
    <w:p w:rsidR="003A0D41" w:rsidRDefault="003A0D41" w:rsidP="003A0D41">
      <w:pPr>
        <w:jc w:val="both"/>
      </w:pPr>
      <w:r>
        <w:t>Állati takarmányként főleg sertést és lovat etetnek vele. Az alakorral etetett sertések jól gyarapodnak és nem válnak zsírossá. Néhányan úgy tartják, hogy a lovaknak ettől „sajátos tulajdonságaik vannak”.</w:t>
      </w:r>
    </w:p>
    <w:p w:rsidR="003A0D41" w:rsidRDefault="003A0D41" w:rsidP="003A0D41">
      <w:pPr>
        <w:jc w:val="both"/>
      </w:pPr>
    </w:p>
    <w:p w:rsidR="006970D2" w:rsidRDefault="003A0D41" w:rsidP="003A0D41">
      <w:pPr>
        <w:jc w:val="both"/>
      </w:pPr>
      <w:r>
        <w:t>Szalmája igen szívós, tartós, így nemcsak házfedésre, almozásra és kötözésre felel meg kiválóan, hanem még kalapkészítésre is.</w:t>
      </w:r>
    </w:p>
    <w:p w:rsidR="0063145B" w:rsidRDefault="0063145B" w:rsidP="003A0D41">
      <w:pPr>
        <w:jc w:val="both"/>
      </w:pPr>
    </w:p>
    <w:p w:rsidR="003A0D41" w:rsidRDefault="003A0D41" w:rsidP="003A0D41">
      <w:pPr>
        <w:jc w:val="both"/>
      </w:pPr>
      <w:r w:rsidRPr="003A0D41">
        <w:t>Az alakor újrafelfedezése Gyulai Ferenc gödöllői egyetemi tanár, archeobotanikus nevéhez kötődik.  A szakember hat géncentrumban találta meg a növényt, és sikerült megmentenie az emberiség legősibb gabonájának magját. A megtalált ősbúza az eredeti Kárpát-medencei alakor utolsó fennmaradt állománya lehetett. 14 éve ebből hozott egy kisebb mennyiséget Erdélyből, amiből sikerült vetőmagot szaporítani.  Ebből jutott a tatai medencébe is, ahol a Fényes-rétek mögött Czumpf Attila agrármérnök, humánökológus kezdte el a termesztést.</w:t>
      </w:r>
    </w:p>
    <w:p w:rsidR="003C3E0B" w:rsidRDefault="003C3E0B" w:rsidP="003A0D41">
      <w:pPr>
        <w:jc w:val="both"/>
      </w:pPr>
    </w:p>
    <w:p w:rsidR="003C3E0B" w:rsidRDefault="003C3E0B" w:rsidP="003A0D41">
      <w:pPr>
        <w:jc w:val="both"/>
      </w:pPr>
      <w:r>
        <w:t>Összeállította: Izsáki Zsuzsanna</w:t>
      </w:r>
      <w:bookmarkStart w:id="0" w:name="_GoBack"/>
      <w:bookmarkEnd w:id="0"/>
    </w:p>
    <w:sectPr w:rsidR="003C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0BC1"/>
    <w:multiLevelType w:val="hybridMultilevel"/>
    <w:tmpl w:val="778C9426"/>
    <w:lvl w:ilvl="0" w:tplc="59F476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5B"/>
    <w:rsid w:val="003A0D41"/>
    <w:rsid w:val="003C3E0B"/>
    <w:rsid w:val="0063145B"/>
    <w:rsid w:val="006970D2"/>
    <w:rsid w:val="00873F31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32F"/>
  <w15:chartTrackingRefBased/>
  <w15:docId w15:val="{ABC97C69-1209-487E-9F7F-28D58410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745">
          <w:blockQuote w:val="1"/>
          <w:marLeft w:val="0"/>
          <w:marRight w:val="0"/>
          <w:marTop w:val="450"/>
          <w:marBottom w:val="450"/>
          <w:divBdr>
            <w:top w:val="single" w:sz="6" w:space="11" w:color="B7D084"/>
            <w:left w:val="single" w:sz="6" w:space="9" w:color="B7D084"/>
            <w:bottom w:val="single" w:sz="6" w:space="11" w:color="B7D084"/>
            <w:right w:val="single" w:sz="6" w:space="9" w:color="B7D084"/>
          </w:divBdr>
        </w:div>
        <w:div w:id="692925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Izsáki Zsuzsanna</dc:creator>
  <cp:keywords/>
  <dc:description/>
  <cp:lastModifiedBy>Izsáki Zsuzsanna</cp:lastModifiedBy>
  <cp:revision>2</cp:revision>
  <dcterms:created xsi:type="dcterms:W3CDTF">2019-07-15T09:17:00Z</dcterms:created>
  <dcterms:modified xsi:type="dcterms:W3CDTF">2019-07-15T09:37:00Z</dcterms:modified>
</cp:coreProperties>
</file>