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A95A" w14:textId="77777777" w:rsidR="00F5344B" w:rsidRDefault="00F5344B" w:rsidP="00F5344B">
      <w:r>
        <w:t>1.</w:t>
      </w:r>
      <w:r>
        <w:tab/>
        <w:t>Víz, Zene, Virág Fesztivál;</w:t>
      </w:r>
    </w:p>
    <w:p w14:paraId="71D596F7" w14:textId="77777777" w:rsidR="00F5344B" w:rsidRDefault="00F5344B" w:rsidP="00F5344B">
      <w:r>
        <w:t>2.</w:t>
      </w:r>
      <w:r>
        <w:tab/>
        <w:t>A város épületeinek bejáratánál megtalálható kerékvető kövek, kapu tartóoszlopok, valamint korábbi birtokhatárkövek és útikilométer-kövek;</w:t>
      </w:r>
    </w:p>
    <w:p w14:paraId="2A0D878E" w14:textId="77777777" w:rsidR="00F5344B" w:rsidRDefault="00F5344B" w:rsidP="00F5344B">
      <w:r>
        <w:t>3.</w:t>
      </w:r>
      <w:r>
        <w:tab/>
        <w:t>A volt Esterházy-pezsgőgyár és a tóvároskerti vasúti megálló között húzódó dupla hársfasor;</w:t>
      </w:r>
    </w:p>
    <w:p w14:paraId="641615F2" w14:textId="77777777" w:rsidR="00F5344B" w:rsidRDefault="00F5344B" w:rsidP="00F5344B">
      <w:r>
        <w:t>4.</w:t>
      </w:r>
      <w:r>
        <w:tab/>
        <w:t>Magyary Zoltán szakmai és tudományos munkássága;</w:t>
      </w:r>
    </w:p>
    <w:p w14:paraId="3E54CA11" w14:textId="77777777" w:rsidR="00F5344B" w:rsidRDefault="00F5344B" w:rsidP="00F5344B">
      <w:r>
        <w:t>5.</w:t>
      </w:r>
      <w:r>
        <w:tab/>
      </w:r>
      <w:proofErr w:type="spellStart"/>
      <w:r>
        <w:t>Dobroszláv</w:t>
      </w:r>
      <w:proofErr w:type="spellEnd"/>
      <w:r>
        <w:t xml:space="preserve"> Lajos festőművész munkássága;</w:t>
      </w:r>
    </w:p>
    <w:p w14:paraId="55D8D042" w14:textId="77777777" w:rsidR="00F5344B" w:rsidRDefault="00F5344B" w:rsidP="00F5344B">
      <w:r>
        <w:t>6.</w:t>
      </w:r>
      <w:r>
        <w:tab/>
        <w:t>A Tatai Vadlúd Sokadalom;</w:t>
      </w:r>
    </w:p>
    <w:p w14:paraId="79BA44E5" w14:textId="77777777" w:rsidR="00F5344B" w:rsidRDefault="00F5344B" w:rsidP="00F5344B">
      <w:r>
        <w:t>7.</w:t>
      </w:r>
      <w:r>
        <w:tab/>
        <w:t>A Kálvária-kápolna és szoborcsoport;</w:t>
      </w:r>
    </w:p>
    <w:p w14:paraId="79F20BFC" w14:textId="77777777" w:rsidR="00F5344B" w:rsidRDefault="00F5344B" w:rsidP="00F5344B">
      <w:r>
        <w:t>8.</w:t>
      </w:r>
      <w:r>
        <w:tab/>
      </w:r>
      <w:proofErr w:type="spellStart"/>
      <w:r>
        <w:t>Menner</w:t>
      </w:r>
      <w:proofErr w:type="spellEnd"/>
      <w:r>
        <w:t xml:space="preserve"> Bernát zeneszerző munkássága és a </w:t>
      </w:r>
      <w:proofErr w:type="spellStart"/>
      <w:r>
        <w:t>menneri</w:t>
      </w:r>
      <w:proofErr w:type="spellEnd"/>
      <w:r>
        <w:t xml:space="preserve"> életmű tárgyi és szellemi emlékei;</w:t>
      </w:r>
    </w:p>
    <w:p w14:paraId="55C2BA0E" w14:textId="77777777" w:rsidR="00F5344B" w:rsidRDefault="00F5344B" w:rsidP="00F5344B">
      <w:r>
        <w:t>9.</w:t>
      </w:r>
      <w:r>
        <w:tab/>
        <w:t>Az Eötvös József Gimnázium épülete;</w:t>
      </w:r>
    </w:p>
    <w:p w14:paraId="2A68A080" w14:textId="77777777" w:rsidR="00F5344B" w:rsidRDefault="00F5344B" w:rsidP="00F5344B">
      <w:r>
        <w:t>10.</w:t>
      </w:r>
      <w:r>
        <w:tab/>
        <w:t>A tatai Öreg-tó lehalászása;</w:t>
      </w:r>
    </w:p>
    <w:p w14:paraId="0AE21A2E" w14:textId="77777777" w:rsidR="00F5344B" w:rsidRDefault="00F5344B" w:rsidP="00F5344B">
      <w:r>
        <w:t>11.</w:t>
      </w:r>
      <w:r>
        <w:tab/>
        <w:t>A Berta malom;</w:t>
      </w:r>
    </w:p>
    <w:p w14:paraId="1F131BB9" w14:textId="77777777" w:rsidR="00F5344B" w:rsidRDefault="00F5344B" w:rsidP="00F5344B">
      <w:r>
        <w:t>12.</w:t>
      </w:r>
      <w:r>
        <w:tab/>
        <w:t xml:space="preserve">A </w:t>
      </w:r>
      <w:proofErr w:type="spellStart"/>
      <w:r>
        <w:t>Pötörke</w:t>
      </w:r>
      <w:proofErr w:type="spellEnd"/>
      <w:r>
        <w:t xml:space="preserve"> malom;</w:t>
      </w:r>
    </w:p>
    <w:p w14:paraId="3B1B46D9" w14:textId="77777777" w:rsidR="00F5344B" w:rsidRDefault="00F5344B" w:rsidP="00F5344B">
      <w:r>
        <w:t>13.</w:t>
      </w:r>
      <w:r>
        <w:tab/>
        <w:t xml:space="preserve">A </w:t>
      </w:r>
      <w:proofErr w:type="spellStart"/>
      <w:r>
        <w:t>Nepomucenus</w:t>
      </w:r>
      <w:proofErr w:type="spellEnd"/>
      <w:r>
        <w:t xml:space="preserve"> malom;</w:t>
      </w:r>
    </w:p>
    <w:p w14:paraId="2079C6FB" w14:textId="77777777" w:rsidR="00F5344B" w:rsidRDefault="00F5344B" w:rsidP="00F5344B">
      <w:r>
        <w:t>14.</w:t>
      </w:r>
      <w:r>
        <w:tab/>
        <w:t>A Cifra malom;</w:t>
      </w:r>
    </w:p>
    <w:p w14:paraId="7AD33DFB" w14:textId="77777777" w:rsidR="00F5344B" w:rsidRDefault="00F5344B" w:rsidP="00F5344B">
      <w:r>
        <w:t>15.</w:t>
      </w:r>
      <w:r>
        <w:tab/>
        <w:t>Az 1940-44 között működő tatai népfőiskola tevékenysége;</w:t>
      </w:r>
    </w:p>
    <w:p w14:paraId="14FDCC3C" w14:textId="77777777" w:rsidR="00F5344B" w:rsidRDefault="00F5344B" w:rsidP="00F5344B">
      <w:r>
        <w:t>16.</w:t>
      </w:r>
      <w:r>
        <w:tab/>
        <w:t xml:space="preserve">A Tatai </w:t>
      </w:r>
      <w:proofErr w:type="spellStart"/>
      <w:r>
        <w:t>Minimarathon</w:t>
      </w:r>
      <w:proofErr w:type="spellEnd"/>
      <w:r>
        <w:t xml:space="preserve"> nemzetközi futóverseny;</w:t>
      </w:r>
    </w:p>
    <w:p w14:paraId="6790CB9F" w14:textId="77777777" w:rsidR="00F5344B" w:rsidRDefault="00F5344B" w:rsidP="00F5344B">
      <w:r>
        <w:t>17.</w:t>
      </w:r>
      <w:r>
        <w:tab/>
        <w:t>Kerti Károly grafikusművész munkássága;</w:t>
      </w:r>
    </w:p>
    <w:p w14:paraId="38E08AF3" w14:textId="77777777" w:rsidR="00F5344B" w:rsidRDefault="00F5344B" w:rsidP="00F5344B">
      <w:r>
        <w:t>18.</w:t>
      </w:r>
      <w:r>
        <w:tab/>
        <w:t>A tatai alakor búza,</w:t>
      </w:r>
    </w:p>
    <w:p w14:paraId="193F4D3E" w14:textId="77777777" w:rsidR="00F5344B" w:rsidRDefault="00F5344B" w:rsidP="00F5344B">
      <w:r>
        <w:t>19.</w:t>
      </w:r>
      <w:r>
        <w:tab/>
        <w:t>Vaszary János festőművész munkássága,</w:t>
      </w:r>
    </w:p>
    <w:p w14:paraId="2C830982" w14:textId="77777777" w:rsidR="00F5344B" w:rsidRDefault="00F5344B" w:rsidP="00F5344B">
      <w:r>
        <w:t>20.</w:t>
      </w:r>
      <w:r>
        <w:tab/>
        <w:t>A Magyary Zoltán Népfőiskolai Társaság tatai és Komárom-Esztergom megyei működése és jelentősége,</w:t>
      </w:r>
    </w:p>
    <w:p w14:paraId="3A108CBB" w14:textId="77777777" w:rsidR="00F5344B" w:rsidRDefault="00F5344B" w:rsidP="00F5344B">
      <w:r>
        <w:t>21.</w:t>
      </w:r>
      <w:r>
        <w:tab/>
        <w:t>Dr. Kiss István tatai és Komárom-Esztergom megyei működésének jelentősége,</w:t>
      </w:r>
    </w:p>
    <w:p w14:paraId="27F3A6DF" w14:textId="77777777" w:rsidR="00F5344B" w:rsidRDefault="00F5344B" w:rsidP="00F5344B">
      <w:r>
        <w:t>22.</w:t>
      </w:r>
      <w:r>
        <w:tab/>
        <w:t>A tatai fajansz,</w:t>
      </w:r>
    </w:p>
    <w:p w14:paraId="495570AF" w14:textId="77777777" w:rsidR="00F5344B" w:rsidRDefault="00F5344B" w:rsidP="00F5344B">
      <w:r>
        <w:t>23.</w:t>
      </w:r>
      <w:r>
        <w:tab/>
      </w:r>
      <w:proofErr w:type="spellStart"/>
      <w:r>
        <w:t>Skoflek</w:t>
      </w:r>
      <w:proofErr w:type="spellEnd"/>
      <w:r>
        <w:t xml:space="preserve"> István munkássága,</w:t>
      </w:r>
    </w:p>
    <w:p w14:paraId="6DD0C1D6" w14:textId="77777777" w:rsidR="00F5344B" w:rsidRDefault="00F5344B" w:rsidP="00F5344B">
      <w:r>
        <w:t>24.</w:t>
      </w:r>
      <w:r>
        <w:tab/>
        <w:t>A Tatai Televízió archívuma,</w:t>
      </w:r>
    </w:p>
    <w:p w14:paraId="7CA92DE4" w14:textId="77777777" w:rsidR="00F5344B" w:rsidRDefault="00F5344B" w:rsidP="00F5344B">
      <w:r>
        <w:t>25.</w:t>
      </w:r>
      <w:r>
        <w:tab/>
        <w:t xml:space="preserve">Szabó Szonja szájjal </w:t>
      </w:r>
      <w:proofErr w:type="gramStart"/>
      <w:r>
        <w:t>festő művész</w:t>
      </w:r>
      <w:proofErr w:type="gramEnd"/>
      <w:r>
        <w:t xml:space="preserve"> munkássága,</w:t>
      </w:r>
    </w:p>
    <w:p w14:paraId="01528D7A" w14:textId="77777777" w:rsidR="00F5344B" w:rsidRDefault="00F5344B" w:rsidP="00F5344B">
      <w:r>
        <w:t>26.</w:t>
      </w:r>
      <w:r>
        <w:tab/>
        <w:t xml:space="preserve">Dr. </w:t>
      </w:r>
      <w:proofErr w:type="spellStart"/>
      <w:r>
        <w:t>Benda</w:t>
      </w:r>
      <w:proofErr w:type="spellEnd"/>
      <w:r>
        <w:t xml:space="preserve"> Kálmán tatai és Komárom-Esztergom megyei működése, a tatai népfőiskoláért végzett munkássága,</w:t>
      </w:r>
    </w:p>
    <w:p w14:paraId="570A285B" w14:textId="77777777" w:rsidR="00F5344B" w:rsidRDefault="00F5344B" w:rsidP="00F5344B">
      <w:r>
        <w:t>27.</w:t>
      </w:r>
      <w:r>
        <w:tab/>
        <w:t xml:space="preserve">A Tatai Helytörténeti Egyesült által állíttatott </w:t>
      </w:r>
      <w:proofErr w:type="gramStart"/>
      <w:r>
        <w:t>szoborcsoport,  a</w:t>
      </w:r>
      <w:proofErr w:type="gramEnd"/>
      <w:r>
        <w:t xml:space="preserve"> Tatai Pantheon.</w:t>
      </w:r>
    </w:p>
    <w:p w14:paraId="4AF3A46B" w14:textId="3BBB1D40" w:rsidR="006970D2" w:rsidRDefault="00F5344B" w:rsidP="00F5344B">
      <w:r>
        <w:t>28.</w:t>
      </w:r>
      <w:r>
        <w:tab/>
        <w:t>A tatai piaristák közel 200 éves működése, nevelési-oktatási tevékenysége és kulturális hatása Tata város és környéke javára.</w:t>
      </w:r>
    </w:p>
    <w:sectPr w:rsidR="0069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4B"/>
    <w:rsid w:val="006970D2"/>
    <w:rsid w:val="00F3549C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C827"/>
  <w15:chartTrackingRefBased/>
  <w15:docId w15:val="{987A0630-BF34-42D1-98C8-0A41D8E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Izsáki Zsuzsanna</dc:creator>
  <cp:keywords/>
  <dc:description/>
  <cp:lastModifiedBy>Izsáki Zsuzsanna</cp:lastModifiedBy>
  <cp:revision>1</cp:revision>
  <dcterms:created xsi:type="dcterms:W3CDTF">2021-02-04T12:43:00Z</dcterms:created>
  <dcterms:modified xsi:type="dcterms:W3CDTF">2021-02-04T12:44:00Z</dcterms:modified>
</cp:coreProperties>
</file>