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9A" w:rsidRDefault="00495E9A" w:rsidP="00B94017">
      <w:pPr>
        <w:rPr>
          <w:b/>
          <w:bCs/>
          <w:sz w:val="32"/>
          <w:szCs w:val="32"/>
        </w:rPr>
      </w:pPr>
    </w:p>
    <w:p w:rsidR="000519E3" w:rsidRPr="000519E3" w:rsidRDefault="000519E3" w:rsidP="000519E3">
      <w:pPr>
        <w:pStyle w:val="Cmsor"/>
        <w:rPr>
          <w:sz w:val="8"/>
        </w:rPr>
      </w:pPr>
      <w:proofErr w:type="gramStart"/>
      <w:r w:rsidRPr="000519E3">
        <w:t>Tata  Város</w:t>
      </w:r>
      <w:proofErr w:type="gramEnd"/>
      <w:r w:rsidRPr="000519E3">
        <w:t xml:space="preserve">  Polgármesterétől</w:t>
      </w:r>
    </w:p>
    <w:p w:rsidR="000519E3" w:rsidRPr="000519E3" w:rsidRDefault="000519E3" w:rsidP="000519E3">
      <w:pPr>
        <w:ind w:right="-108"/>
        <w:jc w:val="center"/>
        <w:rPr>
          <w:sz w:val="20"/>
        </w:rPr>
      </w:pPr>
      <w:r w:rsidRPr="000519E3">
        <w:rPr>
          <w:sz w:val="8"/>
        </w:rPr>
        <w:t>________________________________________________________________________________________________________________________________________________________________________________________________</w:t>
      </w:r>
    </w:p>
    <w:p w:rsidR="000519E3" w:rsidRPr="000519E3" w:rsidRDefault="000519E3" w:rsidP="000519E3">
      <w:pPr>
        <w:ind w:right="-108"/>
        <w:jc w:val="center"/>
      </w:pPr>
      <w:r w:rsidRPr="000519E3">
        <w:rPr>
          <w:sz w:val="20"/>
        </w:rPr>
        <w:t xml:space="preserve">H-2890 Tata, Kossuth tér 1.   </w:t>
      </w:r>
      <w:r w:rsidRPr="000519E3">
        <w:rPr>
          <w:sz w:val="20"/>
        </w:rPr>
        <w:t xml:space="preserve">: (36) (34) 588-611   Fax: (36) (34) </w:t>
      </w:r>
      <w:proofErr w:type="gramStart"/>
      <w:r w:rsidRPr="000519E3">
        <w:rPr>
          <w:sz w:val="20"/>
        </w:rPr>
        <w:t>586-480    E-mail</w:t>
      </w:r>
      <w:proofErr w:type="gramEnd"/>
      <w:r w:rsidRPr="000519E3">
        <w:rPr>
          <w:sz w:val="20"/>
        </w:rPr>
        <w:t>: polgármester@tata.hu</w:t>
      </w:r>
    </w:p>
    <w:p w:rsidR="000519E3" w:rsidRPr="000519E3" w:rsidRDefault="000519E3" w:rsidP="000519E3">
      <w:pPr>
        <w:ind w:right="334"/>
        <w:jc w:val="both"/>
      </w:pPr>
    </w:p>
    <w:p w:rsidR="000519E3" w:rsidRPr="000519E3" w:rsidRDefault="000519E3" w:rsidP="000519E3">
      <w:pPr>
        <w:ind w:right="334"/>
        <w:jc w:val="both"/>
        <w:rPr>
          <w:b/>
          <w:sz w:val="36"/>
          <w:szCs w:val="36"/>
        </w:rPr>
      </w:pPr>
      <w:r w:rsidRPr="000519E3">
        <w:t>Szám: I/</w:t>
      </w:r>
      <w:r w:rsidR="003525CE">
        <w:t>10-266/2015</w:t>
      </w:r>
      <w:r w:rsidRPr="000519E3">
        <w:t>.</w:t>
      </w:r>
    </w:p>
    <w:p w:rsidR="000519E3" w:rsidRPr="000519E3" w:rsidRDefault="000519E3" w:rsidP="000519E3">
      <w:pPr>
        <w:ind w:right="334"/>
        <w:jc w:val="center"/>
        <w:rPr>
          <w:b/>
        </w:rPr>
      </w:pPr>
      <w:r w:rsidRPr="000519E3">
        <w:rPr>
          <w:b/>
          <w:u w:val="single"/>
        </w:rPr>
        <w:t>E L Ő T E R J E S Z T É S</w:t>
      </w:r>
    </w:p>
    <w:p w:rsidR="000519E3" w:rsidRPr="000519E3" w:rsidRDefault="000519E3" w:rsidP="000519E3">
      <w:pPr>
        <w:ind w:right="334"/>
        <w:jc w:val="center"/>
        <w:rPr>
          <w:b/>
        </w:rPr>
      </w:pPr>
      <w:r w:rsidRPr="000519E3">
        <w:rPr>
          <w:b/>
        </w:rPr>
        <w:t>Tata Város Önkormányzat Képviselő-testületének</w:t>
      </w:r>
    </w:p>
    <w:p w:rsidR="000519E3" w:rsidRPr="000519E3" w:rsidRDefault="000519E3" w:rsidP="000519E3">
      <w:pPr>
        <w:ind w:right="334"/>
        <w:jc w:val="center"/>
      </w:pPr>
      <w:r w:rsidRPr="000519E3">
        <w:rPr>
          <w:b/>
        </w:rPr>
        <w:t>2015. december 16-ai ülésére</w:t>
      </w:r>
    </w:p>
    <w:p w:rsidR="000519E3" w:rsidRPr="000519E3" w:rsidRDefault="000519E3" w:rsidP="000519E3">
      <w:pPr>
        <w:ind w:right="334"/>
      </w:pPr>
    </w:p>
    <w:p w:rsidR="000519E3" w:rsidRDefault="000519E3" w:rsidP="000519E3">
      <w:pPr>
        <w:pStyle w:val="Szvegtrzsbehzssal21"/>
        <w:ind w:left="1980" w:hanging="1980"/>
        <w:jc w:val="left"/>
        <w:rPr>
          <w:rFonts w:ascii="Times New Roman" w:hAnsi="Times New Roman" w:cs="Times New Roman"/>
          <w:sz w:val="24"/>
        </w:rPr>
      </w:pPr>
      <w:r w:rsidRPr="000519E3">
        <w:rPr>
          <w:rFonts w:ascii="Times New Roman" w:hAnsi="Times New Roman" w:cs="Times New Roman"/>
          <w:b/>
          <w:sz w:val="24"/>
        </w:rPr>
        <w:t>Tárgy</w:t>
      </w:r>
      <w:proofErr w:type="gramStart"/>
      <w:r w:rsidRPr="000519E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Pr="000519E3">
        <w:rPr>
          <w:rFonts w:ascii="Times New Roman" w:hAnsi="Times New Roman" w:cs="Times New Roman"/>
          <w:sz w:val="24"/>
        </w:rPr>
        <w:t>Rendelet-tervezet Tata Város Önkormányz</w:t>
      </w:r>
      <w:r w:rsidR="00FD3601">
        <w:rPr>
          <w:rFonts w:ascii="Times New Roman" w:hAnsi="Times New Roman" w:cs="Times New Roman"/>
          <w:sz w:val="24"/>
        </w:rPr>
        <w:t>atának 2016. évi költségvetéséről</w:t>
      </w:r>
    </w:p>
    <w:p w:rsidR="000519E3" w:rsidRDefault="000519E3" w:rsidP="000519E3">
      <w:pPr>
        <w:pStyle w:val="Szvegtrzsbehzssal21"/>
        <w:ind w:left="1980" w:hanging="1980"/>
        <w:jc w:val="left"/>
        <w:rPr>
          <w:rFonts w:ascii="Times New Roman" w:hAnsi="Times New Roman" w:cs="Times New Roman"/>
          <w:sz w:val="24"/>
        </w:rPr>
      </w:pPr>
      <w:r w:rsidRPr="000519E3">
        <w:rPr>
          <w:rFonts w:ascii="Times New Roman" w:hAnsi="Times New Roman" w:cs="Times New Roman"/>
          <w:sz w:val="24"/>
        </w:rPr>
        <w:t xml:space="preserve">                        B) Tájékoztató az adósságot keletkeztető</w:t>
      </w:r>
      <w:r>
        <w:rPr>
          <w:rFonts w:ascii="Times New Roman" w:hAnsi="Times New Roman" w:cs="Times New Roman"/>
          <w:sz w:val="24"/>
        </w:rPr>
        <w:t xml:space="preserve"> ügyletekről és azok fedezetére</w:t>
      </w:r>
    </w:p>
    <w:p w:rsidR="000519E3" w:rsidRDefault="000519E3" w:rsidP="000519E3">
      <w:pPr>
        <w:pStyle w:val="Szvegtrzsbehzssal21"/>
        <w:ind w:left="1980" w:hanging="56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0519E3">
        <w:rPr>
          <w:rFonts w:ascii="Times New Roman" w:hAnsi="Times New Roman" w:cs="Times New Roman"/>
          <w:sz w:val="24"/>
        </w:rPr>
        <w:t>felhasználható</w:t>
      </w:r>
      <w:proofErr w:type="gramEnd"/>
      <w:r w:rsidRPr="000519E3">
        <w:rPr>
          <w:rFonts w:ascii="Times New Roman" w:hAnsi="Times New Roman" w:cs="Times New Roman"/>
          <w:sz w:val="24"/>
        </w:rPr>
        <w:t xml:space="preserve"> saját bevételekről</w:t>
      </w:r>
    </w:p>
    <w:p w:rsidR="000519E3" w:rsidRPr="000519E3" w:rsidRDefault="000519E3" w:rsidP="000519E3">
      <w:pPr>
        <w:pStyle w:val="Szvegtrzsbehzssal21"/>
        <w:ind w:left="1980" w:hanging="564"/>
        <w:jc w:val="left"/>
        <w:rPr>
          <w:rFonts w:ascii="Times New Roman" w:hAnsi="Times New Roman" w:cs="Times New Roman"/>
          <w:sz w:val="24"/>
        </w:rPr>
      </w:pPr>
    </w:p>
    <w:p w:rsidR="000519E3" w:rsidRPr="000519E3" w:rsidRDefault="000519E3" w:rsidP="000519E3">
      <w:pPr>
        <w:pStyle w:val="Szvegtrzsbehzssal21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0519E3">
        <w:rPr>
          <w:rFonts w:ascii="Times New Roman" w:hAnsi="Times New Roman" w:cs="Times New Roman"/>
          <w:b/>
          <w:bCs/>
          <w:sz w:val="24"/>
        </w:rPr>
        <w:t xml:space="preserve">Előterjesztő: </w:t>
      </w:r>
      <w:r>
        <w:rPr>
          <w:rFonts w:ascii="Times New Roman" w:hAnsi="Times New Roman" w:cs="Times New Roman"/>
          <w:bCs/>
          <w:sz w:val="24"/>
        </w:rPr>
        <w:t xml:space="preserve">Michl József </w:t>
      </w:r>
      <w:r w:rsidRPr="000519E3">
        <w:rPr>
          <w:rFonts w:ascii="Times New Roman" w:hAnsi="Times New Roman" w:cs="Times New Roman"/>
          <w:bCs/>
          <w:sz w:val="24"/>
        </w:rPr>
        <w:t>polgármester</w:t>
      </w:r>
    </w:p>
    <w:p w:rsidR="000519E3" w:rsidRPr="000519E3" w:rsidRDefault="000519E3" w:rsidP="000519E3">
      <w:pPr>
        <w:jc w:val="both"/>
        <w:rPr>
          <w:bCs/>
        </w:rPr>
      </w:pPr>
      <w:r w:rsidRPr="000519E3">
        <w:rPr>
          <w:b/>
          <w:bCs/>
        </w:rPr>
        <w:t xml:space="preserve"> Előadó</w:t>
      </w:r>
      <w:proofErr w:type="gramStart"/>
      <w:r w:rsidRPr="000519E3">
        <w:rPr>
          <w:b/>
          <w:bCs/>
        </w:rPr>
        <w:t xml:space="preserve">:     </w:t>
      </w:r>
      <w:r w:rsidRPr="000519E3">
        <w:rPr>
          <w:b/>
          <w:bCs/>
        </w:rPr>
        <w:tab/>
      </w:r>
      <w:r w:rsidRPr="000519E3">
        <w:rPr>
          <w:bCs/>
        </w:rPr>
        <w:t>dr.</w:t>
      </w:r>
      <w:proofErr w:type="gramEnd"/>
      <w:r w:rsidRPr="000519E3">
        <w:rPr>
          <w:bCs/>
        </w:rPr>
        <w:t xml:space="preserve"> Kórósi Emőke jegyző</w:t>
      </w:r>
    </w:p>
    <w:p w:rsidR="000519E3" w:rsidRPr="000519E3" w:rsidRDefault="000519E3" w:rsidP="000519E3">
      <w:pPr>
        <w:jc w:val="both"/>
        <w:rPr>
          <w:bCs/>
        </w:rPr>
      </w:pPr>
      <w:r w:rsidRPr="000519E3">
        <w:rPr>
          <w:bCs/>
        </w:rPr>
        <w:tab/>
      </w:r>
      <w:r w:rsidRPr="000519E3">
        <w:rPr>
          <w:bCs/>
        </w:rPr>
        <w:tab/>
        <w:t>Lantainé Nagy Mária pénzügyi irodavezető</w:t>
      </w:r>
    </w:p>
    <w:p w:rsidR="000519E3" w:rsidRPr="000519E3" w:rsidRDefault="000519E3" w:rsidP="000519E3">
      <w:pPr>
        <w:ind w:left="708" w:firstLine="708"/>
        <w:jc w:val="both"/>
        <w:rPr>
          <w:bCs/>
        </w:rPr>
      </w:pPr>
      <w:r w:rsidRPr="000519E3">
        <w:rPr>
          <w:bCs/>
        </w:rPr>
        <w:t xml:space="preserve">Hercegné Barcza Ilona költségvetési csoportvezető </w:t>
      </w:r>
    </w:p>
    <w:p w:rsidR="000519E3" w:rsidRPr="000519E3" w:rsidRDefault="000519E3" w:rsidP="000519E3">
      <w:pPr>
        <w:ind w:left="1080" w:hanging="360"/>
        <w:jc w:val="both"/>
        <w:rPr>
          <w:bCs/>
        </w:rPr>
      </w:pPr>
    </w:p>
    <w:p w:rsidR="000519E3" w:rsidRPr="000519E3" w:rsidRDefault="000519E3" w:rsidP="000519E3">
      <w:pPr>
        <w:jc w:val="both"/>
      </w:pPr>
      <w:r w:rsidRPr="000519E3">
        <w:rPr>
          <w:b/>
        </w:rPr>
        <w:t>Az előterjesztést előzetesen véleményezi:</w:t>
      </w:r>
      <w:r w:rsidRPr="000519E3">
        <w:t xml:space="preserve"> Pénzügyi és Városfejlesztési Bizottság</w:t>
      </w:r>
    </w:p>
    <w:p w:rsidR="000519E3" w:rsidRPr="000519E3" w:rsidRDefault="000519E3" w:rsidP="000519E3">
      <w:pPr>
        <w:jc w:val="both"/>
      </w:pPr>
      <w:r w:rsidRPr="000519E3">
        <w:t xml:space="preserve">                                                                      H</w:t>
      </w:r>
      <w:r w:rsidRPr="000519E3">
        <w:rPr>
          <w:iCs/>
        </w:rPr>
        <w:t xml:space="preserve">umán és Ügyrendi Bizottság </w:t>
      </w:r>
    </w:p>
    <w:p w:rsidR="00495E9A" w:rsidRPr="000519E3" w:rsidRDefault="00495E9A" w:rsidP="00A23BFC">
      <w:pPr>
        <w:rPr>
          <w:b/>
          <w:bCs/>
          <w:sz w:val="32"/>
          <w:szCs w:val="32"/>
        </w:rPr>
      </w:pPr>
    </w:p>
    <w:p w:rsidR="00C13D28" w:rsidRPr="00C13D28" w:rsidRDefault="000519E3" w:rsidP="00C13D28">
      <w:pPr>
        <w:jc w:val="both"/>
      </w:pPr>
      <w:r>
        <w:rPr>
          <w:b/>
          <w:bCs/>
        </w:rPr>
        <w:t xml:space="preserve">A) </w:t>
      </w:r>
      <w:r w:rsidR="00C13D28" w:rsidRPr="00C13D28">
        <w:rPr>
          <w:b/>
          <w:bCs/>
        </w:rPr>
        <w:t>Tervezet Tata Város Önkormányzatának 2016. évi költségvetésére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</w:pPr>
      <w:r w:rsidRPr="00C13D28">
        <w:t xml:space="preserve">Önkormányzatunk 2016. évi költségvetésének tervezete az államháztartásról szóló 2011. évi CXCV. törvény (továbbiakban: Áht.) 23. és 24. §, valamint e törvény végrehajtásáról szóló 368/2011.(XII.31.) Kormányrendelet (továbbiakban: Ávr.) 24. §-ban foglalt jogi szabályozáson és Magyarország 2016. évi központi költségvetéséről szóló 2015. évi C. törvényben foglaltakon alapul. 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  <w:rPr>
          <w:b/>
          <w:u w:val="single"/>
        </w:rPr>
      </w:pPr>
      <w:r w:rsidRPr="00C13D28">
        <w:rPr>
          <w:b/>
          <w:u w:val="single"/>
        </w:rPr>
        <w:t>Makrogazdasági feladatok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</w:pPr>
      <w:r w:rsidRPr="00C13D28">
        <w:t xml:space="preserve">Az Országgyűlés a központi költségvetésről szóló törvényt a 2015. június 23-ai ülésén fogadta el. A magyar gazdaság helyzetének stabilitását követően 2014 és 2015 a növekedési fordulat két esztendeje. Alacsony költségvetési hiány és alacsony infláció mellett tartósan növekvő pályára került a magyar gazdaság. A növekedési többletből származó költségvetési bevétel és a megtakarított kamatkiadás Magyarország gazdasági felzárkóztatásának forrása. A Kormány célja a teljes foglalkoztatottság elérése, ennek megfelelően 2016-ban még több ember számára lesz elérhető a közfoglalkoztatás. A foglalkoztatást helyettesítő támogatásban részesülők fokozatosan munkába állása a célkitűzés. Folytatódnak a foglalkoztatást ösztönző kormányzati programok is. 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</w:pPr>
      <w:r w:rsidRPr="00C13D28">
        <w:t>A 2016. évi központi költségvetés főbb céljai között szerepel az európai uniós programoknál a maximális forrásfelhasználás. A 2014-2020 közötti tervezési idő</w:t>
      </w:r>
      <w:r w:rsidR="00D72508">
        <w:t>szakban 12 ezer milliárd forint</w:t>
      </w:r>
      <w:r w:rsidRPr="00C13D28">
        <w:t xml:space="preserve"> uniós forrás érkezik Magyarországra. A fejlesztési, beruházási támogatások legalább 60 %-át gazdaságfejlesztésre és munkahelyteremtésre kell fordítani. </w:t>
      </w:r>
    </w:p>
    <w:p w:rsidR="00C13D28" w:rsidRPr="00C13D28" w:rsidRDefault="00C13D28" w:rsidP="00C13D28">
      <w:pPr>
        <w:spacing w:before="100" w:beforeAutospacing="1" w:after="100" w:afterAutospacing="1"/>
        <w:jc w:val="both"/>
      </w:pPr>
      <w:r w:rsidRPr="00C13D28">
        <w:t xml:space="preserve">Jelenleg az új </w:t>
      </w:r>
      <w:r w:rsidRPr="00C13D28">
        <w:rPr>
          <w:b/>
        </w:rPr>
        <w:t>2014-2020-as Európai Uniós fejlesztési időszak</w:t>
      </w:r>
      <w:r w:rsidRPr="00C13D28">
        <w:t xml:space="preserve"> előkészítési fázisában vagyunk, mely várhatóan 2015 végéig lezárul és a konkrét projekt előkészítési és megvalósítási fázisba léphetünk. Az operatív programok alapján meghirdetésre kerülő felhívások megjelenése az év </w:t>
      </w:r>
      <w:r w:rsidRPr="00C13D28">
        <w:lastRenderedPageBreak/>
        <w:t xml:space="preserve">végén várható, így a Terület- és Településfejlesztési Operatív Program (TOP) alapján – önkormányzatok számára elsődleges OP – meghirdetésre kerülő pályázati felhívások is a közeljövőben fognak megjelenni. A pontos támogatási lehetőségek még nem ismertek, azok a konkrét felhívások megjelenése után lesz megismerhető. Az operatív program alapján sejthető a támogatási irány, de a pontos támogathatóság még nem biztos. A városban más OP-k kapcsán is megvalósulhatnak fejlesztések, de azok elsősorban nem a települési Önkormányzatra, mint kedvezményezettre összpontosítanak.   </w:t>
      </w:r>
    </w:p>
    <w:p w:rsidR="00C13D28" w:rsidRPr="00C13D28" w:rsidRDefault="00C13D28" w:rsidP="00C13D28">
      <w:pPr>
        <w:spacing w:before="100" w:beforeAutospacing="1" w:after="100" w:afterAutospacing="1"/>
        <w:jc w:val="both"/>
      </w:pPr>
      <w:r w:rsidRPr="00C13D28">
        <w:t xml:space="preserve">A TOP-ban Komárom-Esztergom Megye fejlesztési kerete 25,9 Mrd Ft, melyben Tatabánya Város fejlesztései nem szerepelnek, azok külön forrásból részesülnek. A Tatai kistérség lakosságszáma 38 742 ezer fő (2013. 01. 01. KSH adat). Komárom-Esztergom megye lakosságszáma a KSH statisztikája alapján 2013. 01. 01-jén 302 451 fő volt, míg Tatabánya város lakossága 67 753 fő volt a 2011-es népszámlálási adatok alapján. Mindezek alapján, ha a lakosságszámot vennénk figyelembe a források elosztásánál, akkor a Tatai Kistérség a megyei keret 16,5%-ára, azaz 4,27 Mrd Ft támogatásra lenne jogosult. Ugyanakkor a megye nem ezt a szempontot veszi figyelembe. A tervezési költségvetési keret célja, hogy a projektek beadásához szükséges előkészítési feladatok hatékonyan megvalósíthatók legyenek és a megyei keretből minél nagyobb forrást tudjon a város lehívni. A jelenlegi információnk szerint a megye a források 80%-át le kívánja kötni támogatási szerződéssel 2016 folyamán, így igen komoly munkára lesz szükség az előkészítések terén, ami forrásigényes.   </w:t>
      </w:r>
    </w:p>
    <w:p w:rsidR="00C13D28" w:rsidRPr="00C13D28" w:rsidRDefault="00C13D28" w:rsidP="00C13D28">
      <w:pPr>
        <w:jc w:val="both"/>
      </w:pPr>
      <w:r w:rsidRPr="00C13D28">
        <w:t xml:space="preserve"> A </w:t>
      </w:r>
      <w:r w:rsidRPr="00C13D28">
        <w:rPr>
          <w:b/>
        </w:rPr>
        <w:t>központi költségvetési törvény</w:t>
      </w:r>
      <w:r w:rsidRPr="00C13D28">
        <w:t xml:space="preserve"> tartalmazza a jövő évi állami támogatások jogcímeit, összegét és igénylésének feltételeit. A helyi önkormányzatok támogatása a 2013. évtől bevezetett önkormányzati feladatellátáshoz igazodó, feladatalapú támogatási rendszerben történik. A települési önkormányzatokat megillető átengedett központi adók szabályozása nem változott. Ezek közül legjelentősebb a gépjárműadó, továbbra is a beszedett adó 40 %-a illeti meg a településeket. 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  <w:rPr>
          <w:b/>
          <w:u w:val="single"/>
        </w:rPr>
      </w:pPr>
      <w:r w:rsidRPr="00C13D28">
        <w:rPr>
          <w:b/>
          <w:u w:val="single"/>
        </w:rPr>
        <w:t>Költségvetést érintő jogszabály módosítások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</w:pPr>
      <w:r w:rsidRPr="00C13D28">
        <w:t>Az Országgyűlés a 2015. november 17-ei ülésén fogad</w:t>
      </w:r>
      <w:r>
        <w:t>ta el a 2015. évi CLXXXVII. tör</w:t>
      </w:r>
      <w:r w:rsidRPr="00C13D28">
        <w:t xml:space="preserve">vényt az adózás rendjéről szóló 2003. évi XCII. törvény és az egyes adótörvények módosításáról. </w:t>
      </w:r>
    </w:p>
    <w:p w:rsidR="00C13D28" w:rsidRPr="00C13D28" w:rsidRDefault="00C13D28" w:rsidP="00C13D28">
      <w:pPr>
        <w:jc w:val="both"/>
      </w:pPr>
      <w:r w:rsidRPr="00C13D28">
        <w:t xml:space="preserve">Az </w:t>
      </w:r>
      <w:r w:rsidRPr="00C13D28">
        <w:rPr>
          <w:b/>
        </w:rPr>
        <w:t>általános forgalmi adóról szóló törvény</w:t>
      </w:r>
      <w:r w:rsidRPr="00C13D28">
        <w:t xml:space="preserve"> módosítása a vállalkozások adminisztrációs terheit csökkenti.</w:t>
      </w:r>
    </w:p>
    <w:p w:rsidR="00C13D28" w:rsidRPr="00C13D28" w:rsidRDefault="00C13D28" w:rsidP="00C13D28">
      <w:pPr>
        <w:jc w:val="both"/>
      </w:pPr>
      <w:r w:rsidRPr="00C13D28">
        <w:t xml:space="preserve">Az </w:t>
      </w:r>
      <w:r w:rsidRPr="00C13D28">
        <w:rPr>
          <w:b/>
        </w:rPr>
        <w:t>illetéktörvény</w:t>
      </w:r>
      <w:r w:rsidRPr="00C13D28">
        <w:t xml:space="preserve"> módosításai a műemlékállomány fenntartásának, a fuvarozó cégek versenyképességének, valamint a környezetet kevésbé terhelő járművek forgalmazásának elősegítése érdekében új illetékmentességi rendelkezéseket állapítanak meg.</w:t>
      </w:r>
    </w:p>
    <w:p w:rsidR="00C13D28" w:rsidRPr="00C13D28" w:rsidRDefault="00C13D28" w:rsidP="00C13D28">
      <w:pPr>
        <w:jc w:val="both"/>
      </w:pPr>
      <w:r w:rsidRPr="00C13D28">
        <w:t xml:space="preserve">Az </w:t>
      </w:r>
      <w:r w:rsidRPr="00C13D28">
        <w:rPr>
          <w:b/>
        </w:rPr>
        <w:t>adózás rendjéről szóló törvény</w:t>
      </w:r>
      <w:r w:rsidRPr="00C13D28">
        <w:t xml:space="preserve"> módosításai az adózó és az adóhatóság kapcsolatrendszerét szabályozza. Kiemelt szempont, hogy olyan módosítások valósuljanak meg, amelyek a gazdaság fejlődése és a mindennapi élet szempontjából nem visszafogó, hanem ösztönző hatásúak. A hatékonyság növelésének érvényesülnie kell mind a hatóság, mind az adózók oldalán, az önkéntes jogkövetés minél szélesebb támogatásával.</w:t>
      </w:r>
    </w:p>
    <w:p w:rsidR="00C13D28" w:rsidRPr="00C13D28" w:rsidRDefault="00C13D28" w:rsidP="00C13D28">
      <w:pPr>
        <w:jc w:val="both"/>
      </w:pPr>
      <w:r w:rsidRPr="00C13D28">
        <w:t xml:space="preserve">A </w:t>
      </w:r>
      <w:r w:rsidRPr="00C13D28">
        <w:rPr>
          <w:b/>
        </w:rPr>
        <w:t>helyi adókról szóló törvény</w:t>
      </w:r>
      <w:r w:rsidRPr="00C13D28">
        <w:t xml:space="preserve"> módosítása az adózók adminisztrációs terheinek könnyítését szolgálja, valamint a jogalkalmazást egyértelműsítő szabályozást tartalmaz. A jelenleg hatályos szabályozás szerint a belföldi elektronikus útdíj-köteles úthálózat használatáért megfizetett és költségként elszámolt e-útdíj 7,5 %-a levonható a fizetendő iparűzési adóból. Jövő évtől a költségként elszámolt külföldön megfizetett útdíj, valamint az autópályák, autóutak és főutak használatáért az autóbuszok után hazánkban megfizetett úthasználati díj 7,5 %-át is levonható. Az adózók a 2016. évi iparűzési adóbevallást az állami adóhatósághoz is benyújthatják. Ez a módosítás nem érinti a települési önkormányzati adóhatóság adóigazgatási hatáskörét, továbbá </w:t>
      </w:r>
      <w:r w:rsidRPr="00C13D28">
        <w:lastRenderedPageBreak/>
        <w:t>az iparűzési adóbevétel teljes egészében a települési önkormányzat saját bevétele. Az adóalanynak nem kell az iparűzési adóról bevallást benyújtania, ha az adórendelet mentességi, kedvezményi szabálya alapján adófizetési kötelezettség nem terheli, ez a szabályozás már 2016. január 1-jén hatályba lép.</w:t>
      </w:r>
    </w:p>
    <w:p w:rsidR="00C13D28" w:rsidRPr="00C13D28" w:rsidRDefault="00C13D28" w:rsidP="00C13D28">
      <w:pPr>
        <w:jc w:val="both"/>
      </w:pPr>
      <w:r w:rsidRPr="00C13D28">
        <w:t>Változott az építményadó-kötelezettség keletkezésére vonatkozó rendelkezés. Az építéshatóság nem minden esetben hoz döntést az építmény használatba vételéről, csak tudomásul veszi a használatba vételt, így ezzel</w:t>
      </w:r>
      <w:r w:rsidR="00746D28">
        <w:t xml:space="preserve"> egészül</w:t>
      </w:r>
      <w:r w:rsidRPr="00C13D28">
        <w:t xml:space="preserve"> ki a szabályozás.  </w:t>
      </w:r>
    </w:p>
    <w:p w:rsidR="00C13D28" w:rsidRPr="00C13D28" w:rsidRDefault="00C13D28" w:rsidP="00C13D28">
      <w:pPr>
        <w:jc w:val="both"/>
      </w:pPr>
      <w:r w:rsidRPr="00C13D28">
        <w:t xml:space="preserve">A </w:t>
      </w:r>
      <w:r w:rsidRPr="00C13D28">
        <w:rPr>
          <w:b/>
        </w:rPr>
        <w:t>gépjárműadóról szóló törvény</w:t>
      </w:r>
      <w:r w:rsidRPr="00C13D28">
        <w:t xml:space="preserve"> módosítása elsősorban a fuvarozó vállalkozások versenyképessége javítására irányul, valamint mentességet irányoz elő a környezetkímélő gépkocsik után a gépjárműadóban és a cégautóadóban.  A nyergesvontató esetében az adó alapjának számítása változik. </w:t>
      </w:r>
    </w:p>
    <w:p w:rsidR="00C13D28" w:rsidRPr="00C13D28" w:rsidRDefault="00C13D28" w:rsidP="00C13D28">
      <w:pPr>
        <w:jc w:val="both"/>
      </w:pPr>
      <w:r w:rsidRPr="00C13D28">
        <w:t xml:space="preserve">A </w:t>
      </w:r>
      <w:r w:rsidRPr="00C13D28">
        <w:rPr>
          <w:b/>
        </w:rPr>
        <w:t>személyi jövedelemadóról szóló törvény</w:t>
      </w:r>
      <w:r w:rsidRPr="00C13D28">
        <w:t>t érintő módosítások a más jogszabályokkal történő összhang megteremtését szolgálják.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</w:pPr>
      <w:r w:rsidRPr="00C13D28">
        <w:t>Ahhoz, hogy Önkormányzatunk költségvetési tervezése megalapozott, átgondolt és kellő határidőben elkészített legyen a 2015. december 16-ai testületi ülésen tárgyalásra javasoljuk a Tisztelt Képviselő-testület számára Tata Város Önkormányzat 2016. évi költségvetési rendelet-tervezetét. Az Ávr. 27. § (1) bekezdése alapján a költségvetési rendelet-tervezetet a költségvetési szervek vezetőivel egyeztettük. Az intézményvezetők az Önkormányzat jövő évi költségvetésének tervezetével egyetértettek.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  <w:rPr>
          <w:b/>
          <w:u w:val="single"/>
        </w:rPr>
      </w:pPr>
      <w:r w:rsidRPr="00C13D28">
        <w:rPr>
          <w:b/>
          <w:u w:val="single"/>
        </w:rPr>
        <w:t>Az Önkormányzat 2016. évi költségvetésének tervezete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</w:pPr>
      <w:r w:rsidRPr="00C13D28">
        <w:t xml:space="preserve">Rendelet-tervezetünk az előző évet viszonyítási alapnak tekintve, a helyben képződő reálisan tervezhető bevételeinket, az ismert kötelezettségeinket, valamint a 2016-ban induló feladatainkat figyelembe véve, takarékos költségvetési tervezéssel készült; Tata Város Önkormányzata finanszírozásának szinten tartását szem előtt tartva. 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</w:pPr>
      <w:r w:rsidRPr="00C13D28">
        <w:t xml:space="preserve">Összességében a működési bevételeink és kiadásaink egyensúlyi helyzete biztosított. A működési bevételekből </w:t>
      </w:r>
      <w:r w:rsidR="00C01484">
        <w:t xml:space="preserve">110 310 </w:t>
      </w:r>
      <w:r w:rsidRPr="00C13D28">
        <w:t>E Ft-ot csoportosítottunk át fejlesztési célra.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pStyle w:val="Szvegtrzs"/>
      </w:pPr>
      <w:r w:rsidRPr="00C13D28">
        <w:t>A költségvetési főösszeg</w:t>
      </w:r>
      <w:r w:rsidR="00C01484">
        <w:t xml:space="preserve"> 6 742 954</w:t>
      </w:r>
      <w:r w:rsidRPr="00C13D28">
        <w:t xml:space="preserve"> E Ft, melyből </w:t>
      </w:r>
      <w:r w:rsidR="00C01484">
        <w:t>5 974 610</w:t>
      </w:r>
      <w:r w:rsidRPr="00C13D28">
        <w:t xml:space="preserve"> E Ft a működési, </w:t>
      </w:r>
      <w:r w:rsidR="00C01484">
        <w:t>768 344</w:t>
      </w:r>
      <w:r w:rsidRPr="00C13D28">
        <w:t>E Ft a fejlesztési célú bevételek és kiadások összege. A működési kiadások között</w:t>
      </w:r>
      <w:r w:rsidR="00C01484">
        <w:t xml:space="preserve"> 100 000 </w:t>
      </w:r>
      <w:r w:rsidRPr="00C13D28">
        <w:t xml:space="preserve">E Ft működési tartalékot és </w:t>
      </w:r>
      <w:r w:rsidR="00C01484">
        <w:t xml:space="preserve">31 800 </w:t>
      </w:r>
      <w:r w:rsidRPr="00C13D28">
        <w:t xml:space="preserve">E Ft működési céltartalékot, a fejlesztési kiadások között </w:t>
      </w:r>
      <w:r w:rsidR="00C01484">
        <w:t xml:space="preserve">50 000 </w:t>
      </w:r>
      <w:r w:rsidRPr="00C13D28">
        <w:t>E Ft felhalmozási tartalékot</w:t>
      </w:r>
      <w:r w:rsidR="00C01484">
        <w:t xml:space="preserve"> és 100 000 E Ft felhalmozási céltartalékot</w:t>
      </w:r>
      <w:r w:rsidRPr="00C13D28">
        <w:t xml:space="preserve"> képeztünk, az év közben esetlegesen felmerülő, nem tervezett feladatok finanszírozására. Általános tartalékként </w:t>
      </w:r>
      <w:r w:rsidR="00C01484">
        <w:t>15 000</w:t>
      </w:r>
      <w:r w:rsidRPr="00C13D28">
        <w:t xml:space="preserve"> E Ft jóváhagyását javasoljuk.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</w:pPr>
      <w:r w:rsidRPr="00C13D28">
        <w:t xml:space="preserve">Az előterjesztés az Áht. és az Ávr. szabályainak megfelelő részletezettséggel és bontásban tartalmazza a költségvetési előirányzatokat. </w:t>
      </w:r>
    </w:p>
    <w:p w:rsidR="00C13D28" w:rsidRPr="00C13D28" w:rsidRDefault="00C13D28" w:rsidP="00C13D28">
      <w:pPr>
        <w:jc w:val="both"/>
      </w:pPr>
      <w:r w:rsidRPr="00C13D28">
        <w:t xml:space="preserve">Az Európai Uniós elvárásoknak való megfelelés jegyében került kiadásra a 4/2013.(I.11.) Korm. rendelet az államháztartás új számviteli rendszeréről, amely 2014. január 1-jétől hatályos. </w:t>
      </w:r>
    </w:p>
    <w:p w:rsidR="00C13D28" w:rsidRPr="00C13D28" w:rsidRDefault="00C13D28" w:rsidP="00C13D28">
      <w:pPr>
        <w:jc w:val="both"/>
      </w:pPr>
      <w:r w:rsidRPr="00C13D28">
        <w:t>Az új számviteli rendszer jellemzője, hogy a beszámolót alátámasztó könyvvezetés módja kettős könyvvitel, azonban a különböző információk kielégítésére két részre különül:</w:t>
      </w:r>
    </w:p>
    <w:p w:rsidR="00C13D28" w:rsidRPr="00C13D28" w:rsidRDefault="00C13D28" w:rsidP="00C13D28">
      <w:pPr>
        <w:numPr>
          <w:ilvl w:val="0"/>
          <w:numId w:val="4"/>
        </w:numPr>
        <w:suppressAutoHyphens/>
        <w:jc w:val="both"/>
      </w:pPr>
      <w:r w:rsidRPr="00C13D28">
        <w:t xml:space="preserve">Költségvetési számvitel, amely a klasszikus költségvetési adatokat (előirányzatok, követelések, kötelezettségvállalások és ezek teljesítését folyamatosan méri, alátámasztja a zárszámadást) szolgáltatja. A költségvetési számvitel célja a </w:t>
      </w:r>
      <w:r w:rsidRPr="00C13D28">
        <w:lastRenderedPageBreak/>
        <w:t xml:space="preserve">költségvetési tervezés, az évközi folyamatok központi mérése, a helyben meghozandó döntések és a zárszámadások alátámasztása. </w:t>
      </w:r>
    </w:p>
    <w:p w:rsidR="00C13D28" w:rsidRPr="00C13D28" w:rsidRDefault="00C13D28" w:rsidP="00C13D28">
      <w:pPr>
        <w:numPr>
          <w:ilvl w:val="0"/>
          <w:numId w:val="4"/>
        </w:numPr>
        <w:suppressAutoHyphens/>
        <w:jc w:val="both"/>
      </w:pPr>
      <w:r w:rsidRPr="00C13D28">
        <w:t>Pénzügyi számvitel, amely a vagyonra, önköltségre, jövedelmezőségre vonatkozó információkat méri. A vagyon és annak összetétele, a tevékenység eredménye a valóságnak megfelelő, folyamatos, zárt rendszerű, áttekinthető nyilvántartását biztosítja.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</w:pPr>
      <w:r w:rsidRPr="00C13D28">
        <w:t>Az új államháztartási számvitel jelentősen módosította a mérleg tételeket. A legjelentősebb változás a föld és az ingatlan értékesítés bevételeinek elszámolását érinti, e bevételeket a működési bevételek között kell kimutatni, ha 3 hónapon belül nem tudjuk értékesíteni. A jelenlegi gazdasági helyzetben az ingatlanok értékesítése ennél hosszabb időt vesz igénybe, ezért a költségvetési rendelet-tervezetben a működési bevételek között szerepel e bevételek nagy része.</w:t>
      </w:r>
    </w:p>
    <w:p w:rsidR="00C13D28" w:rsidRPr="00C13D28" w:rsidRDefault="00C13D28" w:rsidP="00C13D28">
      <w:pPr>
        <w:jc w:val="both"/>
      </w:pPr>
      <w:r w:rsidRPr="00C13D28">
        <w:t>A fenti jogszabályi előírásokat alkalmaztuk már 2014 és 2015 évben is és ennek megfelelően készítettük el Önkormányzatunk 2016. évi költségvetési rendelet-tervezetét.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</w:pPr>
      <w:r w:rsidRPr="00C13D28">
        <w:t xml:space="preserve">Önkormányzatunk </w:t>
      </w:r>
      <w:r w:rsidRPr="00C13D28">
        <w:rPr>
          <w:b/>
        </w:rPr>
        <w:t>2016. évben 1.090.607 E Ft állami támogatás</w:t>
      </w:r>
      <w:r w:rsidRPr="00C13D28">
        <w:t>ban részesül, amely az idei évhez képest 36.290 E Ft-tal kevesebb. A támogatás csökkenést egyrészt a szociális feladatok ellátáshoz igényelhető állami támogatások csökkenése, valamint a települési önkormányzat egy főre jutó adóerőképessége alapján számított támogatáscsökkentés emelkedése okozza. A jelentősebb változásokat a következőkben ismertetjük.</w:t>
      </w:r>
    </w:p>
    <w:p w:rsidR="00C13D28" w:rsidRPr="00C13D28" w:rsidRDefault="00C13D28" w:rsidP="00C13D28">
      <w:pPr>
        <w:jc w:val="both"/>
      </w:pPr>
      <w:r w:rsidRPr="00C13D28">
        <w:t>Önkormányzatunk az üdülővendégek tartózkodási ideje alapján beszedett idegenforgalmi adó 2014. évi tény adatai alapján 9.815 E Ft-tal több költségvetési támogatást igényelhet, mint 2015. évben.</w:t>
      </w:r>
    </w:p>
    <w:p w:rsidR="00C13D28" w:rsidRPr="00C13D28" w:rsidRDefault="00C13D28" w:rsidP="00C13D28">
      <w:pPr>
        <w:jc w:val="both"/>
      </w:pPr>
      <w:r w:rsidRPr="00C13D28">
        <w:t>Egyes köznevelési feladatok támogatása (óvodapedagógusok és munkájukat segítők bértámogatása, köznevelési intézmények működtetési támogatása) jogcímen összességében 5.844 E Ft-tal várhatunk több állami támogatást.</w:t>
      </w:r>
    </w:p>
    <w:p w:rsidR="00C13D28" w:rsidRPr="00C13D28" w:rsidRDefault="00C13D28" w:rsidP="00C13D28">
      <w:pPr>
        <w:jc w:val="both"/>
      </w:pPr>
      <w:r w:rsidRPr="00C13D28">
        <w:t>Az önkormányzatok a pénzbeli szociális ellátásokra 2016. évben nem jogosultak állami támogatásra. E jogcímen 2015. évben is már csak a 2014. évről áthúzódó tételek után igényelhettünk támogatást, ez a jövő évi költségvetésben 12.701 E Ft bevételkiesést jelent.</w:t>
      </w:r>
    </w:p>
    <w:p w:rsidR="00C13D28" w:rsidRPr="00C13D28" w:rsidRDefault="00C13D28" w:rsidP="00C13D28">
      <w:pPr>
        <w:jc w:val="both"/>
      </w:pPr>
      <w:r w:rsidRPr="00C13D28">
        <w:t>Jelentős változás történt a szociális és gyermekjóléti szolgáltatás területén is. A korábbi években lakosságarányosan és korcsoport szerint juttatott és társulási kiegészítővel növelt összeg helyett a család és gyermekjóléti szolgáltatásra jutó támogatás megállapítását a 2016. évi központi költségvetési törvény két szempont szerint osztályozva állapította meg: önálló polgármesteri hivatallal rendelkező önkormányzatonként és közös hivatalonként differenciálta a számított szakmai létszámot. Az új számítási mód szerint a 2015. évi összegnél 13.440 E Ft-tal kevesebb támogatást tudunk igényelni a jövő évben.</w:t>
      </w:r>
    </w:p>
    <w:p w:rsidR="00C13D28" w:rsidRPr="00C13D28" w:rsidRDefault="00C13D28" w:rsidP="00C13D28">
      <w:pPr>
        <w:jc w:val="both"/>
      </w:pPr>
      <w:r w:rsidRPr="00C13D28">
        <w:t>Gyermekétkeztetés jogcímen 3.264 E Ft-tal több támogatás igénylésére jogosult Önkormányzatunk, mert 2015. augusztus 31-étől a Tatabányai Szakképzési Centrum fenntartásában működő Bláthy Ottó Szakközépiskola, Szakiskola és Kollégium esetében a kollégium működtetését Tata Város Önkormányzatának kell ellátnia.</w:t>
      </w:r>
    </w:p>
    <w:p w:rsidR="00C13D28" w:rsidRPr="00C13D28" w:rsidRDefault="00C13D28" w:rsidP="00C13D28">
      <w:pPr>
        <w:jc w:val="both"/>
      </w:pPr>
      <w:r w:rsidRPr="00C13D28">
        <w:t xml:space="preserve">Az elvárt bevétel százalékában differenciált a támogatások csökkentése. Önkormányzatunkat az 1 főre jutó adóerőképesség alapján 100 %-os csökkentés érintené, azonban a közös hivatal székhelye miatt 90 % a csökkentés mértéke, mindez 29.463 E Ft-tal több támogatás csökkentést jelent számunkra. A 2014. évi tényleges iparűzési adóalap 5 milliárd 952 millió Ft-tal nőtt a 2013. évihez képest, emiatt a beszámítás összege is magasabb. </w:t>
      </w:r>
    </w:p>
    <w:p w:rsidR="00C13D28" w:rsidRPr="00C13D28" w:rsidRDefault="00C13D28" w:rsidP="00C13D28">
      <w:pPr>
        <w:jc w:val="both"/>
      </w:pPr>
    </w:p>
    <w:p w:rsidR="00C13D28" w:rsidRPr="00C13D28" w:rsidRDefault="00C13D28" w:rsidP="00C13D28">
      <w:pPr>
        <w:jc w:val="both"/>
      </w:pPr>
      <w:r w:rsidRPr="00C13D28">
        <w:t>A Kuny Domokos Múzeum feladatainak ellátásához nyújtott költségvetési támogatás összegét a kultúráért felelős miniszter 2016. január 5-éig teszi közzé, ezért a 2015. évi adattal kalkuláltunk.</w:t>
      </w:r>
    </w:p>
    <w:p w:rsidR="00B94017" w:rsidRDefault="00B94017" w:rsidP="00A23BFC">
      <w:pPr>
        <w:rPr>
          <w:b/>
          <w:bCs/>
          <w:sz w:val="32"/>
          <w:szCs w:val="32"/>
        </w:rPr>
      </w:pPr>
    </w:p>
    <w:p w:rsidR="00B94017" w:rsidRDefault="00B94017" w:rsidP="00A23BFC">
      <w:pPr>
        <w:rPr>
          <w:b/>
          <w:bCs/>
          <w:sz w:val="32"/>
          <w:szCs w:val="32"/>
        </w:rPr>
      </w:pPr>
    </w:p>
    <w:tbl>
      <w:tblPr>
        <w:tblW w:w="1040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  <w:gridCol w:w="1160"/>
      </w:tblGrid>
      <w:tr w:rsidR="00D72508" w:rsidRPr="00D72508" w:rsidTr="00D72508">
        <w:trPr>
          <w:trHeight w:val="300"/>
        </w:trPr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9900" w:fill="FFC000"/>
            <w:noWrap/>
            <w:vAlign w:val="bottom"/>
            <w:hideMark/>
          </w:tcPr>
          <w:p w:rsidR="00D72508" w:rsidRPr="00D72508" w:rsidRDefault="00D72508" w:rsidP="00D725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Tata Város Önkormányzat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62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011 130 Önkormányzatok és önkormányzati hivatalok jogalkotó és általános igazgatási tevékenysége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57 602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19 507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55 760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Kötelező felelősségbiztosítás (LYS-700, LAC-005, MJA-031)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Casco biztosítás (LYS-700, LAC-005, MJA-031)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Hét Határon Átnyúló Önkormányzati Szövetség a Kárpát medencében (egyesületi tagdíj)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Gombaszakértői szolgáltatás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1 150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Üzemorvosi szolgáltatás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Kisvárosi Önkormányzatok Szövetsége tagdíj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Pénzügyi szolgáltatások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Tata Tópart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Polisz könyvelési program bérleti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- 2015. évi áthúzódó, ki nem fizetett számlákra fedezet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Különféle befizetések és egyéb dologi kiadások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159 293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Működési bevételek utáni ÁFA befizetés (Bérleti díjjak, sírhelydíj)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9 211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Bankköltség - önkormányzati bankszámlák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Cégautó adó (LYS-700, LAC-005, MJA-031)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Földértékesítés utáni ÁFA befizetés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123 827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Tanuszoda üzemeltetéséből származó ÁFA befizetés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9 180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Közterület használati díj után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1 350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Minimaraton Nevezési díj, egyéb szolgáltatás után ÁFA befizetések NAV felé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Tófutás nevezési díj befizetése a NAV-nak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HPV védőoltás ÁFA befizetés a NAV-nak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215 053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Egyéb működési kiadások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Működési célú vissza nem térítendő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319 700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Kistérségi Időskorúak Otthona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159 633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Szociális Alapellátó Intézmény működéséhez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150 838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-- Állami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113 246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-- Tata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37 592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Kistérségi Többcélú Társulás részére tagdíj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9 229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Egyéb működési 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319 700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Tárgyi eszköz beszerzés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klíma berendezések pótlása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635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635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612 497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célú (vissza nem térítendő) támogatások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6 572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Kistérségi Többcélú Társulástól belső ellenőrzési tevékenységhez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1 572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Kistérségi Többcélú Társulás működéséhez és infrastrukturális háttér biztosításához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10 180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Pénzeszközök utáni kamatbevétel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Tanuszoda ÁFA visszatérülés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9 180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Pénzmaradvány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250 000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- 2015. évi pénzmaradvány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266 752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011 220 Adó, vám és jövedéki igazgatás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Közhatalmi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Építményadó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330 000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Telekadó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130 000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Idegenforgalmi adó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43 000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Iparűzési adó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1 475 000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Késedelmi pótlék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13 900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Bírság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Gépjárműadó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110 000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Talajterhelési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2 218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Jövedéki adó (szesz)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2 107 748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011 320 Nemzetközi Szervezetekben való részvétel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3 600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Pons Danubii tagdíj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3 600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013 320 Köztemető fenntartás és működtetés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Köztemető fenntartás (Kocsi úti, Környei úti, Izraelita temető)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7 112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Kocsi úti temető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4 318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Üzemeltetési díj 2016-ban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3 937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Vízdíj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381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Környei úti temető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5 080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Üzemeltetési díj 2016-ban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3 937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Vízdíj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Izraelita temető karbantartási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635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16 510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16 510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 ellenértéke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Kocsi úti temető és Környei úti temető 2016. évi sírhely és temető fenntartási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Kocsi úti temető és Környei úti temető 2016. évi sírhely és temető fenntartási díj utáni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1 512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7 112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013 350 Önkormányzati vagyonnal való gazdálkodás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191 810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Mindszenty téri lakásokkal kapcsolatos költségek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6 350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-- köztisztaság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1 270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-- egyéb költség (biztosítás, vízdíj, bankköltség)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--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Kastély téri nyilvános illemhely üzemeltetése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2 920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Piarista rendház őrzésvédelem, temperáló fűtés, gondnoki feladat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3 810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Fényes Fürdő Kft. - Tata kártya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Városi multifunkciós csarnok használatához kapcsolódó iskolai hozzájárulás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Tata, 1243 hrsz.-ú ingatlanon lévő labdarúgópálya karbantartása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6 350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Tanuszoda üzemeltetés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43 180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A63BC0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Tata, Tanoda tér ingatlan rendbetétele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6 350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Kálvária dombi portaépület bontás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Önkormányzati ingatlanok biztosítási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>- Agostyáni út 1-3. rezsiköltség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3 810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Üres nem lakáscélú helyiségek rezsiköltsége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Forrás Ház bérleti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17 000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Vagyonrendezés (területmegosztások, kitűzések, szakértői tevékenységek)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Projektek előkészítése, tervezése (tanulmányok, tervek, stb.)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191 810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 xml:space="preserve">- </w:t>
            </w:r>
            <w:r w:rsidRPr="0000624C">
              <w:rPr>
                <w:color w:val="000000"/>
              </w:rPr>
              <w:t>Ingatlanvásárlás: Tata-Agostyán 21140 hrsz.-ú telek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077ABC" w:rsidP="00D72508">
            <w:pPr>
              <w:rPr>
                <w:color w:val="000000"/>
              </w:rPr>
            </w:pPr>
            <w:r>
              <w:rPr>
                <w:color w:val="000000"/>
              </w:rPr>
              <w:t>- Újhegy kisajátítás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Agostyán, Kert utca kisajátítás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Fényes fürdő területén fejlesztések végrehajtása (üzemeltetési szerződés alapján)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6 350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Kálvária út 5. kerítés és támfal építés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077ABC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Kossuth téren a szobor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Bercsényi u. 7. ingatlan vételár, áthúzódó részlet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10 758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Fürdő utcai támfal építés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34 608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Fényes Fürdő szezonnyitáshoz szükséges feladatok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4 445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Fényes Fürdőn hivatali üdülő felújítása (emeleti zuhanyzó felújítása)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72508" w:rsidRPr="00D72508" w:rsidTr="00D72508">
        <w:trPr>
          <w:trHeight w:val="37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Fényes Fürdőn szakszervezeti üdülő felújítása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zuhanyzó és WC felújítás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D72508">
              <w:rPr>
                <w:color w:val="000000"/>
                <w:sz w:val="22"/>
                <w:szCs w:val="22"/>
              </w:rPr>
              <w:t xml:space="preserve">Önkormányzati bérlakások felújítása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Önkormányzati nem lakás célú helyiségek felújítása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Kálvária u. 5. fűtéskorszerűsítés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2 285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01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Vaszary Villa </w:t>
            </w:r>
            <w:r w:rsidR="00FD3601">
              <w:rPr>
                <w:color w:val="000000"/>
                <w:sz w:val="22"/>
                <w:szCs w:val="22"/>
              </w:rPr>
              <w:t>állagmegóvó munkálataira (</w:t>
            </w:r>
            <w:r w:rsidRPr="00D72508">
              <w:rPr>
                <w:color w:val="000000"/>
                <w:sz w:val="22"/>
                <w:szCs w:val="22"/>
              </w:rPr>
              <w:t>365/2014.(XI.27.) Tata Kt. határozat</w:t>
            </w:r>
            <w:r w:rsidR="00FD360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3 175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Almási u. 43. zsilipszoba kialakítása</w:t>
            </w:r>
            <w:r w:rsidR="00E63414">
              <w:rPr>
                <w:color w:val="000000"/>
              </w:rPr>
              <w:t xml:space="preserve"> </w:t>
            </w:r>
            <w:r w:rsidR="00FD3601">
              <w:rPr>
                <w:color w:val="000000"/>
              </w:rPr>
              <w:t>(</w:t>
            </w:r>
            <w:r w:rsidR="00E63414">
              <w:rPr>
                <w:color w:val="000000"/>
              </w:rPr>
              <w:t>351/</w:t>
            </w:r>
            <w:r w:rsidR="00FD3601">
              <w:rPr>
                <w:color w:val="000000"/>
              </w:rPr>
              <w:t>2015. (X.1.) Tata Kt. határozat)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1 905</w:t>
            </w:r>
          </w:p>
        </w:tc>
      </w:tr>
      <w:tr w:rsidR="00D72508" w:rsidRPr="00D72508" w:rsidTr="00D72508">
        <w:trPr>
          <w:trHeight w:val="5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7F25B5">
            <w:pPr>
              <w:rPr>
                <w:color w:val="000000"/>
              </w:rPr>
            </w:pPr>
            <w:r w:rsidRPr="00D72508">
              <w:rPr>
                <w:color w:val="000000"/>
              </w:rPr>
              <w:t>- Tata Váralja u. 4. szám alatti ingatlan (Művelődési ház) tető felúj</w:t>
            </w:r>
            <w:r w:rsidR="00FD3601">
              <w:rPr>
                <w:color w:val="000000"/>
              </w:rPr>
              <w:t>ítása (353/2015.(X.1.) Tata Kt. h</w:t>
            </w:r>
            <w:r w:rsidRPr="00D72508">
              <w:rPr>
                <w:color w:val="000000"/>
              </w:rPr>
              <w:t>atározat</w:t>
            </w:r>
            <w:r w:rsidR="00FD3601">
              <w:rPr>
                <w:color w:val="00000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Agostyáni u. 1-3. épület homlokzat-felújítás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Garázs, raktár, hátsó fedett beálló felújítás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Felújítás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38 110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264 528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Tulajdonosi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40 654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Fényes Fürdő Kft. bérleti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Fényes Fürdő Kft. bérleti díj után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Nem lakás célú helyiségek bérleti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12 023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Nem lakás célú helyiségek bérleti díja után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3 246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önkormányzati vagyon bérbeadásából származó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3 011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>- Egyéb önkormányzati vagyon bérbeadásából származó bevétel után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813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Földterületek haszonbérbeadásából származó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Földterületek haszonbérbeadásából származó bevétel után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29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Közterület használati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Közterület használati díj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1 350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Mindszenty téri bérlakások lakbérbevétele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53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Értékesítés 3 hónapnál hosszabb időtartamot vesz igénybe - 4/2013.(I.11.) Kormányrendelet 12. § (6) bekezdés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198 695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Áru és készletértékesítés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  <w:u w:val="single"/>
              </w:rPr>
            </w:pPr>
            <w:r w:rsidRPr="00D72508">
              <w:rPr>
                <w:color w:val="000000"/>
                <w:sz w:val="22"/>
                <w:szCs w:val="22"/>
                <w:u w:val="single"/>
              </w:rPr>
              <w:t>Földértékesítés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284C7F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- 460/153 hrsz.-ú ingatlan (Széles csapás, Tatai Városgazda Nonprofit Kft. melletti terület)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9 532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284C7F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- 460/158 hrsz.-ú ingatlan (Széles csapás, Tatai Városgazda Nonprofit Kft. melletti terület)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17 776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284C7F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- 460/159 hrsz.-ú ingatlan (Széles csapás, Tatai Városgazda Nonprofit Kft. melletti terület)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13 800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284C7F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- 460/100 hrsz.-ú ingatlan </w:t>
            </w:r>
            <w:r w:rsidR="006850C9">
              <w:rPr>
                <w:color w:val="000000"/>
                <w:sz w:val="22"/>
                <w:szCs w:val="22"/>
              </w:rPr>
              <w:t>(Déli Ipari Park Seafood</w:t>
            </w:r>
            <w:r w:rsidRPr="00D72508">
              <w:rPr>
                <w:color w:val="000000"/>
                <w:sz w:val="22"/>
                <w:szCs w:val="22"/>
              </w:rPr>
              <w:t xml:space="preserve"> Kft. melletti terület)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36 886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284C7F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- 460/133 hrsz.-ú ingatlan (Déli Ipari Park Seafood Kft. melletti terület)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79 148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284C7F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- 648/1 hrsz., Vécsey</w:t>
            </w:r>
            <w:r w:rsidR="00284C7F">
              <w:rPr>
                <w:color w:val="000000"/>
                <w:sz w:val="22"/>
                <w:szCs w:val="22"/>
              </w:rPr>
              <w:t xml:space="preserve"> u. melletti telek értékesítése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284C7F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Fellner J. u. 2.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33 553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  <w:u w:val="single"/>
              </w:rPr>
            </w:pPr>
            <w:r w:rsidRPr="00D72508">
              <w:rPr>
                <w:color w:val="000000"/>
                <w:sz w:val="22"/>
                <w:szCs w:val="22"/>
                <w:u w:val="single"/>
              </w:rPr>
              <w:t>ÁFA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Földértékesítés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123 827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  <w:u w:val="single"/>
              </w:rPr>
            </w:pPr>
            <w:r w:rsidRPr="00D72508">
              <w:rPr>
                <w:color w:val="000000"/>
                <w:sz w:val="22"/>
                <w:szCs w:val="22"/>
                <w:u w:val="single"/>
              </w:rPr>
              <w:t>Ingatlanértékesítés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Ady Endre út 19.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39 500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Működési bevétel – közvetített szolgáltatások ellenértéke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43 180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Tanuszoda üzemeltetése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Tanuszoda ÁFA bevétele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9 180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Működési célú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Fényes Fürdő Kft. kölcsönei utáni esedékes kamat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10 160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Működési célú kölcsön visszatérülés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Fényes Fürdő Kft.-nek nyújtott kölcsönök visszatérülése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63 989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bevétel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520 005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Felhalmozási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392 724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Ingatlanértékesítés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Lakásértékesítés, törlesztő részletek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1 800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284C7F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- 456/9 hrsz.-ú ipari parki ingatlan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72 756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284C7F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- 456</w:t>
            </w:r>
            <w:r>
              <w:rPr>
                <w:color w:val="000000"/>
                <w:sz w:val="22"/>
                <w:szCs w:val="22"/>
              </w:rPr>
              <w:t>/7 hrsz.-ú ipari parki ingatlan</w:t>
            </w:r>
            <w:r w:rsidRPr="00D725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147 168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284C7F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 xml:space="preserve">- 460/8 hrsz.-ú ipari parki ingatlan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Rákóczi út 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131 000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912 729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016 080 Kiemelt állami és önkormányzati rendezvények (Nemzeti ünnepek)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3 850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1 970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5 820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016 080 Kiemelt állami és önkormányzati rendezvények (Városi ünnepek)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3 062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9 062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44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016 080 Kiemelt állami és önkormányzati rendezvények (Minimarathon)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6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A63B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 xml:space="preserve">Kiadás                                                      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2 646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1 354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D72508">
              <w:rPr>
                <w:color w:val="000000"/>
                <w:sz w:val="22"/>
                <w:szCs w:val="22"/>
              </w:rPr>
              <w:t xml:space="preserve">Szolgáltatás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Működési célú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1 400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Nevezési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Nevezési díj utáni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049EE" w:rsidRDefault="00D049EE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049EE" w:rsidRDefault="00D049EE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049EE" w:rsidRDefault="00D049EE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049EE" w:rsidRDefault="00D049EE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049EE" w:rsidRPr="00D72508" w:rsidRDefault="00D049EE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016 080 Kiemelt állami és önkormányzati rendezvények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018 010 Önkormányzatok elszámolásai a központi költségvetéssel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Működési célú támogatások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Általános működési és ágazati feladatok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1 111 271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-- Állami támogatás 2. melléklet jogcímeihez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1 090 607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-- Állami támogatás 9. melléklet jogcímeihez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20 664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1 111 271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018 030 Támogatás célú finanszírozási műveletek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- Tatai Közös Önkormányzati Hivatal finanszírozása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680 901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3940FB" w:rsidP="003940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- Tatai Székhely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631 807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- Dunaalmási Kirendeltség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22 200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- Dunaszentmiklósi Kirendeltség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6 694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- Neszmélyi Kirendeltség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- Intézmények Gazdasági Hivatala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1 045 817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1 726 718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031 030 Közterület rendjének fenntartása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célú (vissza nem térítendő)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Rendőrségnek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032 020 Tűz- és katasztrófavédelmi tevékenység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Karbantartás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8 db lakosság védelmi sziréna üzemképességének biztosítása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Helyi védekezési feladatok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vízosztás, útlocsolás hűtési célból, vízszivattyúzás, fakivágás és egyéb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3 050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Katasztrófa védelmi oktatás (polgári védelmi szervezet továbbképzése)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041 232 Start-munkaprogram – Téli közfoglalkoztatás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20 500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2 768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 xml:space="preserve">Dologi </w:t>
            </w:r>
            <w:r w:rsidRPr="00D72508">
              <w:rPr>
                <w:color w:val="000000"/>
                <w:sz w:val="22"/>
                <w:szCs w:val="22"/>
              </w:rPr>
              <w:t>(alkalmassági orvosi vizsgálat, munkaruha, kisértékű tárgyi eszköz, stb.)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2 327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25 595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Működési célú (vissza nem térítendő)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Munkaügyi Központtól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23 040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23 040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041 233 Hosszabb időtartamú közfoglalkoztatás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108 240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14 613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 xml:space="preserve">Dologi </w:t>
            </w:r>
            <w:r w:rsidRPr="00D72508">
              <w:rPr>
                <w:color w:val="000000"/>
                <w:sz w:val="22"/>
                <w:szCs w:val="22"/>
              </w:rPr>
              <w:t>(alkalmassági orvosi vizsgálat, munkaruha, kisértékű tárgyi eszköz, stb.)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12 285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135 138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Működési célú (vissza nem térítendő)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Munkaügyi Központtól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101 355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101 355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042 220 Erdőgazdálkodás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15 620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Erdősítés, erdőfelújítások ápolása, fakitermelés, az elfogadott éves erdőgazdálkodási terv végrehajtása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4 445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Fakitermelés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1 905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Rágcsálómentességi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3 555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Szúnyogirtás (3 x légi)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5 715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045 120 Út, autópálya építése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Kazincbarcikai tömböknél parkoló kialakítása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Parkoló építések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7F25B5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Önkormányzati</w:t>
            </w:r>
            <w:r w:rsidR="003E6D56">
              <w:rPr>
                <w:color w:val="000000"/>
                <w:sz w:val="22"/>
                <w:szCs w:val="22"/>
              </w:rPr>
              <w:t xml:space="preserve"> külterületi</w:t>
            </w:r>
            <w:r w:rsidRPr="00D72508">
              <w:rPr>
                <w:color w:val="000000"/>
                <w:sz w:val="22"/>
                <w:szCs w:val="22"/>
              </w:rPr>
              <w:t xml:space="preserve"> utak járhatóságának biztosítása</w:t>
            </w:r>
            <w:r w:rsidR="00E45F09">
              <w:rPr>
                <w:color w:val="000000"/>
                <w:sz w:val="22"/>
                <w:szCs w:val="22"/>
              </w:rPr>
              <w:t xml:space="preserve"> (440/2015. (XI.26.) Tata Kt.</w:t>
            </w:r>
            <w:r w:rsidR="002218B5">
              <w:rPr>
                <w:color w:val="000000"/>
                <w:sz w:val="22"/>
                <w:szCs w:val="22"/>
              </w:rPr>
              <w:t xml:space="preserve"> határozat</w:t>
            </w:r>
            <w:bookmarkStart w:id="0" w:name="_GoBack"/>
            <w:bookmarkEnd w:id="0"/>
            <w:r w:rsidR="00E45F0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2F5505" w:rsidP="00D725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2F5505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Kosárlabda csarnok és</w:t>
            </w:r>
            <w:r w:rsidR="002F5505">
              <w:rPr>
                <w:color w:val="000000"/>
                <w:sz w:val="22"/>
                <w:szCs w:val="22"/>
              </w:rPr>
              <w:t xml:space="preserve"> labdarúgópálya</w:t>
            </w:r>
            <w:r w:rsidRPr="00D72508">
              <w:rPr>
                <w:color w:val="000000"/>
                <w:sz w:val="22"/>
                <w:szCs w:val="22"/>
              </w:rPr>
              <w:t xml:space="preserve"> megközelítését szolgáló út kivitelezése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2F5505" w:rsidP="00D725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Neugebirg út kialakítása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4 440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Beruházási 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37 340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Felújítások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29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Tata Építők parki fejlesztés II. ütem (közmű kiváltások)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D72508" w:rsidRPr="00D72508" w:rsidTr="00D72508">
        <w:trPr>
          <w:trHeight w:val="31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Járdafelújítások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7 500</w:t>
            </w:r>
          </w:p>
        </w:tc>
      </w:tr>
      <w:tr w:rsidR="00D72508" w:rsidRPr="00D72508" w:rsidTr="00D72508">
        <w:trPr>
          <w:trHeight w:val="319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Naplókert u. burkolat felújításhoz kapcsoló önkormányzati feladatok (megállapodás alapján)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D72508" w:rsidRPr="00D72508" w:rsidTr="00D72508">
        <w:trPr>
          <w:trHeight w:val="32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Útfelújítások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D72508" w:rsidRPr="00D72508" w:rsidTr="00D72508">
        <w:trPr>
          <w:trHeight w:val="574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Útfelújítások tervezése (a pormentesítésre jelölt utcák felújításának műszaki tartalom meghatározása, költségvetési kiírás készítése, 2016-17. évben felújításra kerülő utcák)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3 500</w:t>
            </w:r>
          </w:p>
        </w:tc>
      </w:tr>
      <w:tr w:rsidR="00D72508" w:rsidRPr="00D72508" w:rsidTr="00D72508">
        <w:trPr>
          <w:trHeight w:val="28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E45F09">
            <w:pPr>
              <w:rPr>
                <w:color w:val="000000"/>
              </w:rPr>
            </w:pPr>
            <w:r w:rsidRPr="00D72508">
              <w:rPr>
                <w:color w:val="000000"/>
              </w:rPr>
              <w:t xml:space="preserve">- Pormentesítés mart aszfaltos útfelújítás (Balogh F. - Határ)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6 500</w:t>
            </w:r>
          </w:p>
        </w:tc>
      </w:tr>
      <w:tr w:rsidR="00D72508" w:rsidRPr="00D72508" w:rsidTr="00D72508">
        <w:trPr>
          <w:trHeight w:val="34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E45F09">
            <w:pPr>
              <w:rPr>
                <w:color w:val="000000"/>
              </w:rPr>
            </w:pPr>
            <w:r w:rsidRPr="00D72508">
              <w:rPr>
                <w:color w:val="000000"/>
              </w:rPr>
              <w:t>- Pormentesítés mart aszf</w:t>
            </w:r>
            <w:r>
              <w:rPr>
                <w:color w:val="000000"/>
              </w:rPr>
              <w:t xml:space="preserve">altos útfelújítás (Tulipán út)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Felújítások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44 500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81 840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045 160 Közutak, hidak, alagutak üzemeltetése, fenntartása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Téli útüzemeltetés, síkosság elleni védekezés, hó eltakarítás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6 350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Közúti jelzések, úttartozékok kihelyezése, pótlása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Hidak, műtárgyak üzemeltetése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Padkarendezések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Vízelvezetések javítása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2 700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Járdajavítások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Földutak karbantartása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Szilárd burkolatú utak javítása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Mart aszfaltos utak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Útellenőri szolgálat működése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Közlekedési jelzőlámpák áramdíja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4 800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Hatósági díjak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2 800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Burkolatjelek felújító festése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Kerékpárutak karbantartása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3 810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>- Kocsi úti jelzőláma éves szervizdíj és üzemeltetési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1 015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Forgalmi rend felülvizsgálatok tervezése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3 810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Műszaki ellenőri díjak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72508" w:rsidRPr="00D72508" w:rsidTr="00D72508">
        <w:trPr>
          <w:trHeight w:val="63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Meglévő engedélyes tervek engedély hosszabbítása és ahhoz kapcsoló terv felülvizsgálati- és engedélyezési díjak, egyéb engedélyezési díjak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kiadások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65 485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65 485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047 460 Kis- és középvállalkozások működési és fejlesztési támogatásai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célú (vissza nem térítendő)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3940FB" w:rsidP="003940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E</w:t>
            </w:r>
            <w:r w:rsidR="00D72508" w:rsidRPr="00D72508">
              <w:rPr>
                <w:color w:val="000000"/>
                <w:sz w:val="22"/>
                <w:szCs w:val="22"/>
              </w:rPr>
              <w:t>gészségügyi alapellátás</w:t>
            </w:r>
            <w:r>
              <w:rPr>
                <w:color w:val="000000"/>
                <w:sz w:val="22"/>
                <w:szCs w:val="22"/>
              </w:rPr>
              <w:t>i</w:t>
            </w:r>
            <w:r w:rsidR="00D72508" w:rsidRPr="00D725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feladatokra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5 775</w:t>
            </w:r>
          </w:p>
        </w:tc>
      </w:tr>
      <w:tr w:rsidR="00D72508" w:rsidRPr="00D72508" w:rsidTr="00D72508">
        <w:trPr>
          <w:trHeight w:val="35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KNYKK Zrt. részére szerződés alapján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353/2010. (XI.24.) Tata Kt. határozat</w:t>
            </w:r>
            <w:r w:rsidR="002218B5">
              <w:rPr>
                <w:color w:val="000000"/>
                <w:sz w:val="22"/>
                <w:szCs w:val="22"/>
              </w:rPr>
              <w:t xml:space="preserve"> szerint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4 500</w:t>
            </w:r>
          </w:p>
        </w:tc>
      </w:tr>
      <w:tr w:rsidR="00D72508" w:rsidRPr="00D72508" w:rsidTr="00D72508">
        <w:trPr>
          <w:trHeight w:val="35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KNYKK Zrt. részére veszteség kiegyenlítési igény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Kis és középvállalkozások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21 275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051 030 Nem veszélyes (települési) hulladék gyűjtése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Közterületi kézi szemétszállítás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2 743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Illegális lerakók felszámolása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785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Szilárd hulladék átszállítása a lerakóra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10 973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Lerakó díj </w:t>
            </w:r>
            <w:r w:rsidRPr="00D72508">
              <w:rPr>
                <w:color w:val="000000"/>
                <w:sz w:val="22"/>
                <w:szCs w:val="22"/>
              </w:rPr>
              <w:t>hulladék után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Kézi padkatisztítás, egyéb szállítási feladatok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785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Szelektív hulladékgyűjtők melletti területek rendbetartása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914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Gépi seprés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Lomtalanítás 2 alkalommal, veszélyes hulladék, elektromos hulladék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Pokk</w:t>
            </w:r>
            <w:r>
              <w:rPr>
                <w:color w:val="000000"/>
                <w:sz w:val="22"/>
                <w:szCs w:val="22"/>
              </w:rPr>
              <w:t xml:space="preserve">er dűlő talajvíz vizsgálat évi </w:t>
            </w:r>
            <w:r w:rsidRPr="00D72508">
              <w:rPr>
                <w:color w:val="000000"/>
                <w:sz w:val="22"/>
                <w:szCs w:val="22"/>
              </w:rPr>
              <w:t>2 alkalom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szemétszállítás (temetők)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1 180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kiadás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28 680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28 680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049EE" w:rsidRPr="00D72508" w:rsidRDefault="00D049EE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052 080  Szennyvíz gyűjtése, tisztítása, elhelyezése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2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Zárt csapadékcsatornák tisztítása (WOMA)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Árkok, vízfolyások karbantartása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>- Bacsó B.u. 66. szennyvíz csatorna vízjogi engedély eljárási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Komáromi Vizítársulat érdekeltségi hozzájárulás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10 802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ÉDV Zrt által üzemeltetett vízikö</w:t>
            </w:r>
            <w:r>
              <w:rPr>
                <w:color w:val="000000"/>
                <w:sz w:val="22"/>
                <w:szCs w:val="22"/>
              </w:rPr>
              <w:t xml:space="preserve">zművek felújítása GFT szerinti </w:t>
            </w:r>
            <w:r w:rsidRPr="00D72508">
              <w:rPr>
                <w:color w:val="000000"/>
                <w:sz w:val="22"/>
                <w:szCs w:val="22"/>
              </w:rPr>
              <w:t>műszaki tartalommal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16 910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Szt. István u. 41-45 szennyvíz kiváltás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1 778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Felújítás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18 688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29 490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Tulajdonosi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16 910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Önkormányzati vagyon üzemeltetéséből származó bevétel (szennyvíz</w:t>
            </w:r>
            <w:r w:rsidR="00694014">
              <w:rPr>
                <w:color w:val="000000"/>
                <w:sz w:val="22"/>
                <w:szCs w:val="22"/>
              </w:rPr>
              <w:t>, csatorna közmű</w:t>
            </w:r>
            <w:r w:rsidRPr="00D725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13 315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Önkormányzati vagyon üzemeltetéséből származó bevétel (</w:t>
            </w:r>
            <w:r w:rsidR="00694014" w:rsidRPr="00D72508">
              <w:rPr>
                <w:color w:val="000000"/>
                <w:sz w:val="22"/>
                <w:szCs w:val="22"/>
              </w:rPr>
              <w:t>szennyvíz</w:t>
            </w:r>
            <w:r w:rsidR="00694014">
              <w:rPr>
                <w:color w:val="000000"/>
                <w:sz w:val="22"/>
                <w:szCs w:val="22"/>
              </w:rPr>
              <w:t>, csatorna közmű</w:t>
            </w:r>
            <w:r w:rsidRPr="00D72508">
              <w:rPr>
                <w:color w:val="000000"/>
                <w:sz w:val="22"/>
                <w:szCs w:val="22"/>
              </w:rPr>
              <w:t>) utáni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3 595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16 910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053 010 Környezetszennyezés csökkentésének igazgatása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762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390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Komposztáló telepüzemeltetés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Parlagfű elleni védekezés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1 524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Természetvédelmi területek fenntartása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5 080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Természetvédelmi területek őrzése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1 905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Öreg-tó vizes élőhely fenntartása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381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Öreg-tó vízminőség vizsgálata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Természeti értékeket bemutató táblák kihelyezése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762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Által-ér Szövetség tagdíja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476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Energia-hatékony Önkormányzatok Szövetség tagdíja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Klímabarát Települések Szövetsége tagdíj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Zajmérés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635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Rekultivált hulladék depónia vízminőségi monitoringja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635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8A2" w:rsidRPr="00D72508" w:rsidRDefault="00D72508" w:rsidP="004508A2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Visszatérő forrásokkal kapcsolatos </w:t>
            </w:r>
            <w:r w:rsidR="004508A2">
              <w:rPr>
                <w:color w:val="000000"/>
                <w:sz w:val="22"/>
                <w:szCs w:val="22"/>
              </w:rPr>
              <w:t>feladatok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8 255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Gyökérfelnyomódások javítása az Öreg-tó körüli sétányon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3 175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Haltelepítés Réti 8-as tóba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572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Kültéri kihelyezett eszközök cseréje, felújítása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1 016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>- Kerékpárosbarát Települések Szövetsége tagdíj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80</w:t>
            </w:r>
          </w:p>
        </w:tc>
      </w:tr>
      <w:tr w:rsidR="00D72508" w:rsidRPr="00D72508" w:rsidTr="00D72508">
        <w:trPr>
          <w:trHeight w:val="6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Koncepció végrehajtására (kerékpártárolók kihelyezése, útvonal kijelölések forgalomtechnikai költsége, engedélyes terv stb.)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34 364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Visszatérő forrásokkal kapcsolatos beruházás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8 255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8 255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célú (vissza nem térítendő)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Környezetvédelmi alapból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47 771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061 030 Lakáshoz jutást segítő támogatások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Felhalmozási célú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2F5505" w:rsidP="00D725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Kamatmentes szociális lako</w:t>
            </w:r>
            <w:r w:rsidR="00D72508" w:rsidRPr="00D72508">
              <w:rPr>
                <w:color w:val="000000"/>
                <w:sz w:val="22"/>
                <w:szCs w:val="22"/>
              </w:rPr>
              <w:t>ssági kölcsön visszatérítés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063 080 Vízellátással kapcsolatos közműépítés és üzemeltetés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Közkutak üzemeltetése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635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Vízdíjak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762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1 397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9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E45F09">
            <w:pPr>
              <w:rPr>
                <w:color w:val="000000"/>
              </w:rPr>
            </w:pPr>
            <w:r w:rsidRPr="00D72508">
              <w:rPr>
                <w:color w:val="000000"/>
              </w:rPr>
              <w:t xml:space="preserve">- Fekete- Arany J- csapadékvíz elvezetés kivitelezés I. ütem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21 397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049EE" w:rsidRPr="00D72508" w:rsidRDefault="00D049EE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064 010 Közvilágítás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Áramdíj 510342kWh×26 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16 852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Rendszerhasználati díjak 510342kWh×27 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17 500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Közvilágítási hálózat karbantartása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10 160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Saját tulajdonú közvilágítások passzív elemeinek üzemeltetése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3 175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>- Energetikus szolgáltatási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48 687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Tata-Dunaalmás kerékpárút közvilágítás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Naplókert utca közvilágítás építés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11 850</w:t>
            </w:r>
          </w:p>
        </w:tc>
      </w:tr>
      <w:tr w:rsidR="00D72508" w:rsidRPr="00D72508" w:rsidTr="00D72508">
        <w:trPr>
          <w:trHeight w:val="31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Kodály téri közvilágítás építése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1 880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17 730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Felújítás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5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Bacsó B.u. 66.hálózat felújítás</w:t>
            </w:r>
            <w:r w:rsidRPr="00D72508">
              <w:rPr>
                <w:color w:val="000000"/>
                <w:sz w:val="22"/>
                <w:szCs w:val="22"/>
              </w:rPr>
              <w:t xml:space="preserve"> 200 fm kábel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5 080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Felújítás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5 080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71 497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066 010 Zöldterület kezelés (Parkfenntartás)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Parkfenntartás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4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- 140 ha belterjes gyepfelület gépi nyírása, külterjes részek kaszálása 16 hektáron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24 200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Parkfenntartáshoz kapcsolódó közüzemi díjak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Angolkert, történeti kert fenntartása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8 450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Testvérvárosi park fenntartása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3 620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Egynyári virágok vásárlása, ültetése, gondozása, kétnyári virágok vásárlása, ültetése, gondozása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4 220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Virágok növényvédelme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Hagymás növények vásárlása, gondozása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Évelők ültetése, gondozása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Cserjemetszések a város egész területén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1 210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Rózsaágyak gondozása, pótlása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Cserjék ültetése, pótlása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1 450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Lombgyűjtés 70 ha területen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felmerülő költségek (új padok beszerzése, padfestés, rongálási károk)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Fakataszter elkészítése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Fertőzött fák fagyöngymentesítése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1 570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Érintésvédelmi gallyazás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Egyedi fakivágások, metszések, ifjítások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2 685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Kivágott fák pótlása, új fasorok létesítése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1 810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Fiatal fák öntözése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Növényvédelmi kezelés, vadgesztenye aknázó moly elleni védekezés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Amerikai szövőlepke elleni védekezés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Hárs fasorok, szivarfák lemosó permetezése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Szállítási, aprítási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3 320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Kanadai nyár kivágások a város területén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>- Eszperantó tér fasor metszés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762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Bacsó Béla út fasor metszése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Kossuth-tér növények éves metszése, karbantartása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Baji úti hársfasor metszése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2 667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87 644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Felújítások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Szivárvány Óvoda gyeptéglázás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635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036586">
            <w:pPr>
              <w:rPr>
                <w:color w:val="000000"/>
              </w:rPr>
            </w:pPr>
            <w:r w:rsidRPr="002218B5">
              <w:rPr>
                <w:color w:val="000000"/>
                <w:sz w:val="22"/>
              </w:rPr>
              <w:t>- Ady Endre utca zöldterület felújítás</w:t>
            </w:r>
            <w:r w:rsidR="00036586" w:rsidRPr="002218B5">
              <w:rPr>
                <w:color w:val="000000"/>
                <w:sz w:val="22"/>
              </w:rPr>
              <w:t xml:space="preserve"> </w:t>
            </w:r>
            <w:r w:rsidR="002218B5">
              <w:rPr>
                <w:color w:val="000000"/>
                <w:sz w:val="22"/>
              </w:rPr>
              <w:t>(</w:t>
            </w:r>
            <w:r w:rsidR="00036586" w:rsidRPr="002218B5">
              <w:rPr>
                <w:color w:val="000000"/>
                <w:sz w:val="22"/>
              </w:rPr>
              <w:t>322/2008 (XI.26.) Tata Kt.</w:t>
            </w:r>
            <w:r w:rsidRPr="002218B5">
              <w:rPr>
                <w:color w:val="000000"/>
                <w:sz w:val="22"/>
              </w:rPr>
              <w:t xml:space="preserve"> </w:t>
            </w:r>
            <w:r w:rsidR="00036586" w:rsidRPr="002218B5">
              <w:rPr>
                <w:color w:val="000000"/>
                <w:sz w:val="22"/>
              </w:rPr>
              <w:t xml:space="preserve">határozat </w:t>
            </w:r>
            <w:r w:rsidRPr="002218B5">
              <w:rPr>
                <w:color w:val="000000"/>
                <w:sz w:val="22"/>
              </w:rPr>
              <w:t>szerint</w:t>
            </w:r>
            <w:r w:rsidR="002218B5">
              <w:rPr>
                <w:color w:val="000000"/>
                <w:sz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7 620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Felújítások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8 255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95 899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066 010 Zöldterület kezelés (Játszótér)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Rendszeres karbantartás, homokcsere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Játszótéri elemek, szerkezetek cseréje, esési felületek átalakítása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6 540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6 540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066 020 Város- és községgazdálkodási egyéb szolgáltatás (Építés-hatóság)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1 100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309</w:t>
            </w:r>
          </w:p>
        </w:tc>
      </w:tr>
      <w:tr w:rsidR="00D72508" w:rsidRPr="00D72508" w:rsidTr="00D72508">
        <w:trPr>
          <w:trHeight w:val="27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Településrendezési eszközök felülvizsgálata I. ütem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Folyamatban lévő szabályozási feladatok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Tervek, tanulmányok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építészeti, közterület alakítási tervek, tanulmányok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72508" w:rsidRPr="00D72508" w:rsidTr="00D72508">
        <w:trPr>
          <w:trHeight w:val="37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Térinformatikai fejlesztések meglévő rendszerhez - szabályozási terv beillesztés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főépítészi tevékenységhez kapcsolódó dologi 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10 800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Digitális alaptérkép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1 200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049EE" w:rsidRDefault="00D049EE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049EE" w:rsidRDefault="00D049EE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049EE" w:rsidRPr="00D72508" w:rsidRDefault="00D049EE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lastRenderedPageBreak/>
              <w:t>Felhalmozási célú (vissza nem térítendő)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F09" w:rsidRPr="00D72508" w:rsidRDefault="00E45F09" w:rsidP="00E45F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Értékvédelmi feladatok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D72508" w:rsidRPr="00D72508" w:rsidTr="00D72508">
        <w:trPr>
          <w:trHeight w:val="37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Felhalmozási célú 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vissza nem térítendő) támogatás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</w:tr>
      <w:tr w:rsidR="00D72508" w:rsidRPr="00D72508" w:rsidTr="00D72508">
        <w:trPr>
          <w:trHeight w:val="27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19 409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Felhalmozási célú (vissza nem térítendő)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Értékvédelmi feladatokra háztartásnak adott kölcsön visszatérülése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</w:tr>
      <w:tr w:rsidR="00D72508" w:rsidRPr="00D72508" w:rsidTr="00D72508">
        <w:trPr>
          <w:trHeight w:val="32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049EE" w:rsidRPr="00D72508" w:rsidRDefault="00D049EE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066 020 Város- és községgazdálkodási egyéb szolgáltatás (Közbeszerzések)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Közbeszerzési folyóirat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- 2016. évi Tanácsadói díj, közzétételi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4 191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4 191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049EE" w:rsidRPr="00D72508" w:rsidRDefault="00D049EE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066 020 Város- és községgazdálkodási egyéb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5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Gyepmesteri szolgáltatás, állati hulladékok ártalmatlanítása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3 750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Karácsonyi díszvilágítások fejlesztése (oszlopkapcsolók)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2 400</w:t>
            </w:r>
          </w:p>
        </w:tc>
      </w:tr>
      <w:tr w:rsidR="00D72508" w:rsidRPr="00D72508" w:rsidTr="00D72508">
        <w:trPr>
          <w:trHeight w:val="39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Köztéri berendezések fenntartása, üzemeltetése, rendezvényekkel kap</w:t>
            </w:r>
            <w:r>
              <w:rPr>
                <w:color w:val="000000"/>
                <w:sz w:val="22"/>
                <w:szCs w:val="22"/>
              </w:rPr>
              <w:t xml:space="preserve">csolatos feladatok, szállítás, </w:t>
            </w:r>
            <w:r w:rsidRPr="00D72508">
              <w:rPr>
                <w:color w:val="000000"/>
                <w:sz w:val="22"/>
                <w:szCs w:val="22"/>
              </w:rPr>
              <w:t>stb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9 500</w:t>
            </w:r>
          </w:p>
        </w:tc>
      </w:tr>
      <w:tr w:rsidR="00D72508" w:rsidRPr="00D72508" w:rsidTr="00D72508">
        <w:trPr>
          <w:trHeight w:val="59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Házszámozással kapcsolatos feladatok (vázrajzok 300 E Ft, vizsgálat 844 E Ft, utca névtáblák előkészítése 1.000 E Ft)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2 144</w:t>
            </w:r>
          </w:p>
        </w:tc>
      </w:tr>
      <w:tr w:rsidR="00D72508" w:rsidRPr="00D72508" w:rsidTr="00D72508">
        <w:trPr>
          <w:trHeight w:val="32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Kamerarendszer üzemeltetési hozzájárulás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18 794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célú (vissza nem térítendő)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160 382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72508">
              <w:rPr>
                <w:color w:val="000000"/>
                <w:sz w:val="22"/>
                <w:szCs w:val="22"/>
              </w:rPr>
              <w:t>Tatai Városgazda Nonprofit Kft. működési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160 382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23 497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E45F09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Térfigyelő kamerarendszer kiépítése 2016.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23 497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049EE" w:rsidRDefault="00D049EE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049EE" w:rsidRDefault="00D049EE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049EE" w:rsidRDefault="00D049EE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049EE" w:rsidRPr="00D72508" w:rsidRDefault="00D049EE" w:rsidP="00D04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lastRenderedPageBreak/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202 673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081 045 Szabadidősport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D37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 xml:space="preserve">Kiadás                                       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5 775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2 955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2 770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csapat Bécs – Pozsony - Budapest ultramarathon részvételére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Városi diáksport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Nagy sportágválasztó rendezvény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1 270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2 770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11 500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Működési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Tófutás nevezési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Tófutás nevezési díja utáni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215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081 061 Szabadidős park, fürdő és strandszolgáltatás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Strandlétesítmények üzemeltetése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1 016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Vízdíjak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1 524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1 524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082 092 Közművelődési – hagyományos közösségi kulturális értékek gondozása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célú (vissza nem térítendő)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- Tatai Városkapu Közhasznú Zrt.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127 495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-- Tatai Városkapu Közhasznú Zrt. általános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90 545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-- Tatai Ökoturisztikai Központ működtetésére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25 530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>-- Tatai Angolkert működési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11 420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127 495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083 030 Egyéb kiadói tevékenység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3 360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816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Helyi újság kiadása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Városkapu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15 240</w:t>
            </w:r>
          </w:p>
        </w:tc>
      </w:tr>
      <w:tr w:rsidR="00D72508" w:rsidRPr="00D72508" w:rsidTr="00D72508">
        <w:trPr>
          <w:trHeight w:val="37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Turul Média Kft. műsorszolgáltatói szerződés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Forrás Rádió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1 530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Telefonkönyv kiadása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Országos médiában való megjelenés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Regio Regia magazinban pr-cikkek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Tatát népszerűsítő kiadványok, könyvek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Nyomdai munkálatok - egyéb, Tatát népszerűsítő kiadványokhoz kapcsolódóan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2F5505" w:rsidP="00D725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felmerülő költségek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19 860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24 036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084 032 Civil szervezetek program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célú támogatás (vissza nem térítendő)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Oktatási és Kulturális Alap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Kőkúti Általános Iskola Alapítványa (sportiskolai tevékenység)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Vaszary János Általános Iskola Alapítványa (matematika verseny, szaktábor)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Magyar Máltai Szeretetszolgálat tatai csoportja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Magyar Máltai Szeretetszolgálat, Máltai játszókert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Magyar Vöröskereszt tatai szervezete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Egészségvédelmi-, Szociális- és Sportalap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Szociális Háló Közalapítvány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Juniorka Óvoda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Juniorka Bölcsőde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Kenderke Néptáncegyesület támogatása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közművelődési megállapodás alapján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Kenderke Alapfokú Művészeti Iskola Fürkész programjának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TIT KEM Egyesületének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Pötörke Egyesület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Concerto Kft. – Tatai Barokk Fesztivál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Concerto Kft. - nemzetközi mesterkurzus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Városi Nyugdíjas Klub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>- Tatai Mecénás Közalapítvány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Polgárőrségnek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Szakmai Képzésért Közalapítvány támoga</w:t>
            </w:r>
            <w:r>
              <w:rPr>
                <w:color w:val="000000"/>
                <w:sz w:val="22"/>
                <w:szCs w:val="22"/>
              </w:rPr>
              <w:t>tása (331/2015. (VIII.24.) Tata</w:t>
            </w:r>
            <w:r w:rsidRPr="00D72508">
              <w:rPr>
                <w:color w:val="000000"/>
                <w:sz w:val="22"/>
                <w:szCs w:val="22"/>
              </w:rPr>
              <w:t xml:space="preserve"> Kt. határozat</w:t>
            </w:r>
            <w:r w:rsidR="002218B5">
              <w:rPr>
                <w:color w:val="000000"/>
                <w:sz w:val="22"/>
                <w:szCs w:val="22"/>
              </w:rPr>
              <w:t xml:space="preserve"> szerint</w:t>
            </w:r>
            <w:r w:rsidRPr="00D725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14 318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Cirmos Cica Közhasznú Alapítvány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E45F09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TAC támogatása                                       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45 000</w:t>
            </w:r>
          </w:p>
        </w:tc>
      </w:tr>
      <w:tr w:rsidR="00D72508" w:rsidRPr="00D72508" w:rsidTr="00D72508">
        <w:trPr>
          <w:trHeight w:val="55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 és Környéke Turisztikai Egyesület - Turisztikai desztinációs menedzsment mű</w:t>
            </w:r>
            <w:r>
              <w:rPr>
                <w:color w:val="000000"/>
                <w:sz w:val="22"/>
                <w:szCs w:val="22"/>
              </w:rPr>
              <w:t>ködési támogatása (KDOP-2.2.1/A</w:t>
            </w:r>
            <w:r w:rsidRPr="00D7250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72508" w:rsidRPr="00D72508" w:rsidTr="00D72508">
        <w:trPr>
          <w:trHeight w:val="54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E45F09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Vívó SE                                                    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D72508" w:rsidRPr="00D72508" w:rsidTr="00D72508">
        <w:trPr>
          <w:trHeight w:val="26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E45F09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Tatai Sportegyesület támogatás                  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Televízió Közalapítvány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sz w:val="22"/>
                <w:szCs w:val="22"/>
              </w:rPr>
            </w:pPr>
            <w:r w:rsidRPr="00D72508">
              <w:rPr>
                <w:sz w:val="22"/>
                <w:szCs w:val="22"/>
              </w:rPr>
              <w:t>64 000</w:t>
            </w:r>
          </w:p>
        </w:tc>
      </w:tr>
      <w:tr w:rsidR="00D72508" w:rsidRPr="00D72508" w:rsidTr="00D72508">
        <w:trPr>
          <w:trHeight w:val="31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E45F09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Hody SE                                                   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Vissza nem térítendő támogatás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193 978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Felhalmozási célú (vissza nem térítendő)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Összekötő folyosó a Kőkúti csarnokok között </w:t>
            </w:r>
            <w:r w:rsidR="002218B5">
              <w:rPr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171/2015 (IV.29.) Tata Kt. határozat</w:t>
            </w:r>
            <w:r w:rsidR="002218B5">
              <w:rPr>
                <w:color w:val="000000"/>
                <w:sz w:val="22"/>
                <w:szCs w:val="22"/>
              </w:rPr>
              <w:t xml:space="preserve"> szerint)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25 760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ÚSZT pályázat </w:t>
            </w:r>
            <w:r w:rsidRPr="00D72508">
              <w:rPr>
                <w:color w:val="000000"/>
                <w:sz w:val="22"/>
                <w:szCs w:val="22"/>
              </w:rPr>
              <w:t>fűtéskorszerűsítés/2012, TEF/ 2013, egyéb, energiahatékonyságot javító pályázatok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E45F09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NEP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2 314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E45F09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Zöld Beruházási Rendszer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KEM Mentőalapítvány (Tatai Mentőállomás)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Mozgáskorlátozottak KEM Egyesületének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Medicopter Alapítvány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Peter Cerny Alapítvány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17/4 hrsz.-ú ingatlanon sportcsarnok kialakítása II. ütem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147 300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Felhalmozási célú (vissza nem térítendő) támogatás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181 974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Kölcsönnyújtás (működési célú)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Víz-Zene-Virág Fesztivál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377 952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Kölcsön visszatérülés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Víz-Zene-Virág Fesztivál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Pr="00D7250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084 060 Érdek képviseleti, szakszervezeti tevékenységek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célú (vissza nem térítendő) támogatások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Közép-Duna Vidéke Önkormányzati Társulás működési hozzájárulás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64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084 070 A fiatalok társadalmi integrációját segítő struktúra, szakmai szolgáltatások fejlesztése, működtetése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E45F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 xml:space="preserve">Kiadás                                       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3 250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1 665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6 145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Operában hangverseny látogatás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Kuny Domokos Múzeumban pedagógiai órák (V-VIII. osztály)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Nagy Hangszerválasztó rendezvény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1 270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Ifjúsági Klub működtetése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Operamese általános iskolákban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4 koncert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72508" w:rsidRPr="00D72508" w:rsidTr="00D72508">
        <w:trPr>
          <w:trHeight w:val="29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Vaszary János Általános Iskola - Jázmin utcai tagintézmény tanulóinak színház látogatása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875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6 145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célú (vissza nem térítendő)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3 400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Magyar Autóklubnak - Közlekedésbiztonsági oktatás a város általános iskoláiban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Jászai Mari Színház színházbérlet vásárlás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BURSA Hungarica támogatására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Ellátottak pénzbeli juttatása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HPV védőoltás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15 460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HPV védőoltás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HPV védőoltás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086 030 Nemzetközi Kulturális Együttműködés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9 000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5 000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Kiküldetések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Testvérvárosi feladatok, nemzetközi programok, kiküldetések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13 000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lastRenderedPageBreak/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13 000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27 000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098 031 Pedagógiai szakmai szolgáltatások szakmai feladatai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Köznevelési szakértői feladatok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101 150 Betegséggel kapcsolatos pénzbeli ellátások, támogatások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Ellátottak pénzbeli juttatása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5 900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Ápolási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Közgyógyellátás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Települési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5 900</w:t>
            </w:r>
          </w:p>
        </w:tc>
      </w:tr>
      <w:tr w:rsidR="00D72508" w:rsidRPr="00D72508" w:rsidTr="00D72508">
        <w:trPr>
          <w:trHeight w:val="34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- 18. életévét betöltött tartósan beteg hozzátartozójának az ápolását, gondozását végző személy részére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E45F09" w:rsidP="00D725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Gyógyszer</w:t>
            </w:r>
            <w:r w:rsidR="00D72508" w:rsidRPr="00D72508">
              <w:rPr>
                <w:color w:val="000000"/>
                <w:sz w:val="22"/>
                <w:szCs w:val="22"/>
              </w:rPr>
              <w:t>kiadások viseléséhez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5 900</w:t>
            </w:r>
          </w:p>
        </w:tc>
      </w:tr>
      <w:tr w:rsidR="00D72508" w:rsidRPr="00D72508" w:rsidTr="00D72508">
        <w:trPr>
          <w:trHeight w:val="28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106 010 Lakóingatlan szociális célú bérbeadása, üzemeltetése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Önkormányzat szociális bérlakások és garázsok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45 085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D72508">
              <w:rPr>
                <w:color w:val="000000"/>
                <w:sz w:val="22"/>
                <w:szCs w:val="22"/>
              </w:rPr>
              <w:t>Közös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17 780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D72508">
              <w:rPr>
                <w:color w:val="000000"/>
                <w:sz w:val="22"/>
                <w:szCs w:val="22"/>
              </w:rPr>
              <w:t>Köztisztaság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3 810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költség (kéményseprés, biztosítás, vízdíj, bankköltség, kártevő irtás)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3 810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E45F09" w:rsidP="00D725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</w:t>
            </w:r>
            <w:r w:rsidR="00D72508" w:rsidRPr="00D72508">
              <w:rPr>
                <w:color w:val="000000"/>
                <w:sz w:val="22"/>
                <w:szCs w:val="22"/>
              </w:rPr>
              <w:t>ezelési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17 145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Szélkút utcai szociális bérlakások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14 860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Köztisztaság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1 398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Egyéb költség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biztosítás, vízdíj, bankköltség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7 620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Karbantartás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1 905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</w:rPr>
            </w:pPr>
            <w:r w:rsidRPr="00D72508">
              <w:rPr>
                <w:color w:val="000000"/>
              </w:rPr>
              <w:t>- Gázdíj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3 937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59 945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Pr="00D7250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lastRenderedPageBreak/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bevételek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Tulajdonosi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Az önkormányzati szociális lakások lakbér bevétele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A Szélkút utcai szociális bérlakások lakbér bevétele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27 000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106 020 Lakásfenntartással, lakhatással összefüggő ellátások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Ellátottak pénzbeli juttatása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Települési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Lakhatáshoz kapcsolódó rendszeres kiadások viseléséhez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107 060 Egyéb szociális pénzbeli és természetbeni ellátások, támogatások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Ellátottak pénzbeli juttatása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31 450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fiatalok életkezdési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Köztemetés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Arany János Tehetséggondozó Programban résztvevő tanulók támogatása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Tanulóbérletek (KNYKK Zrt. kötött megállapodás alapján 500 Ft/hó/tanuló)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29 000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Rendkívüli települési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18 600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Rendkívüli pénzbeli települési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14 600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Rendkívüli természetbeni települési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50 050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900 060 Forgatási és befektetési célú finanszírozási műveletek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Különféle befizetések és egyéb dologi kiadások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 - Hosszú lejáratú hitel után fizetendő kamat (166.394 E Ft)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3 583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 - Hosszú lejáratú hitel után fizetendő kamat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650.000 E Ft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18 107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21 690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Hiteltörlesztés, kölcsön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 - Hosszú lejáratú hitel után fizetendő tőke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166.394 E Ft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35 030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 - Hosszú lejáratú hitel után fizetendő tőke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650.000 E Ft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38 235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Hiteltörlesztés, kölcsön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73 265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94 955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Hitelfelvétel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Hosszú lejáratú hitel felvétel (650.000 E Ft)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63 314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63 314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900 070 Fejezeti és általános tartalékok elszámolása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Tartalék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tartalék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Általános tartalék polgármesteri hatáskörben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15 000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Működési tartalék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100 000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Működési céltartalék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31 800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- 2014. és 2015. évi felülvizsgálatra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Tatai Városkapu Közhasznú Zrt. vezérigazgatójának prémiumára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1 800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Felhalmozási céltartalék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100 000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Magyary terv végrehajtásához, pályázati önerőre és tervezésre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Felhalmozási tartalék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50 000</w:t>
            </w: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296 800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mindösszesen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4 642 252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mindösszesen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4 642 252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Default="00B539ED" w:rsidP="00B539E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Default="004B0D18" w:rsidP="00B539E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539ED" w:rsidRPr="00D72508" w:rsidRDefault="00B539ED" w:rsidP="00B539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99FF66" w:fill="66FF66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lastRenderedPageBreak/>
              <w:t>Tatai Közös Önkormányzati Hivatal Tatai Székhely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6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011 130 Önkormányzatok és önkormányzati hivatalok jogalkotó és általános igazgatási tevékenysége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210 591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69 354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Készletbeszerzések: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24 970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Védőruha beszerzése, pótlása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Irodaszer, nyomtatvány 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üzemeltetési anyagok, tisztítószerek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Könyvbeszerzés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580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Folyóirat beszerzés és egyéb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Üzemanyag beszerzés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6 gépkocsi és 1 bérautó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8 900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Üzemeltetési költség (nyári gumik 3 autóra)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635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Informatikai szervízanyag, kellékanyag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74 717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Jármű forgalomba helyezése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Kötelező felelősség biztosítás (JMG-551, MMB-573, JSP-410)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Casco biztosítás (MMB-573)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72508" w:rsidRPr="00D72508" w:rsidTr="00D72508">
        <w:trPr>
          <w:trHeight w:val="34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Kötelező és egyéb szervizek (LYS-700, LAC-005, JMG-551, MJA-031, MMB-573, JSP-410)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1 905</w:t>
            </w:r>
          </w:p>
        </w:tc>
      </w:tr>
      <w:tr w:rsidR="00D72508" w:rsidRPr="00D72508" w:rsidTr="00D72508">
        <w:trPr>
          <w:trHeight w:val="32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Üzemeltetési költség (takarítás: 6 gépkocsi és 1 bérautó)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380</w:t>
            </w:r>
          </w:p>
        </w:tc>
      </w:tr>
      <w:tr w:rsidR="00D72508" w:rsidRPr="00D72508" w:rsidTr="00D72508">
        <w:trPr>
          <w:trHeight w:val="34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Üzemeltetési költség (parkolási díjak: 6 gépkocsi)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Gázenergia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Villamosenergia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4 700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Víz- és csatornadíj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D72508" w:rsidRPr="00D72508" w:rsidTr="00D72508">
        <w:trPr>
          <w:trHeight w:val="54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Karbantartás (épület karbantartás, fénymásoló javítás, egyéb: aula és folyósok festése, bejárati ajtók lakkozása, üvegezése, világító testek felújítása, cseréje)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6 500</w:t>
            </w:r>
          </w:p>
        </w:tc>
      </w:tr>
      <w:tr w:rsidR="00D72508" w:rsidRPr="00D72508" w:rsidTr="00D72508">
        <w:trPr>
          <w:trHeight w:val="319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Vásárolt közszolgáltatások (képkeretezés, kulcsmásolás, szőnyegtisztítás, akvárium tisztítás, stb.)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Postaköltség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Szemétszállítás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Könyvvizsgálatra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Portaszolgálat (Derick)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Pénzügyi tanácsadás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Kistérségi munkaszervezet számlás kifizetés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Pénzkíséret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Aqua Vital Kft. bérleti díj (víztisztító)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Saldo tagdíj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Fénymásoló bérleti és üzemeltetési díja (X-Copy: bérleti díj, nyomatdíj, kiszállási díj)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Fénymásoló bérleti és üzemeltetési díja (Konica: bérleti díj, nyomatdíj, szoftver bérleti díj)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2 850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Minőségirányítási rendszer karbantartása, megújító audit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635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>- Adatvédelmi, információbiztonsági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Hivatali dolgozók képzése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Üzemorvosi szolgáltatás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D72508" w:rsidRPr="00D72508" w:rsidTr="00D72508">
        <w:trPr>
          <w:trHeight w:val="54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szolgáltatás (adószámfigyelő 176 E Ft, ügyfélkapu 635 E Ft, automatikus inkasszó 254 E Ft, ügyfélkapu fejlesztése 457 E Ft)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1 522</w:t>
            </w:r>
          </w:p>
        </w:tc>
      </w:tr>
      <w:tr w:rsidR="00D72508" w:rsidRPr="00D72508" w:rsidTr="00D72508">
        <w:trPr>
          <w:trHeight w:val="35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- 2015. évi áthúzódó, ki nem fizetett számlákra fedezet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Kommunikációs szolgáltatások: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24 111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Számítógépes programkövetés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Konica, WinTiszt, Köz.szolg.tudástár, WinSzoc, programkövetés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Telefon, mobiltelefon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Internet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Informatikai rendszer üzemeltetés, honlap üzemeltetés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15 650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Iktató program jogkövetése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1 270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Különféle befizetések, és egyéb dologi kiadások: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4 847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Hivatali gépkocsik műszaki vizsgája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Cégautó adó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JMG-551, MMB-573, JSP-410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502</w:t>
            </w:r>
          </w:p>
        </w:tc>
      </w:tr>
      <w:tr w:rsidR="00D72508" w:rsidRPr="00D72508" w:rsidTr="00D72508">
        <w:trPr>
          <w:trHeight w:val="372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Üzemeltetési költség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autópálya matrica: 6 gépkocsi és 1 bérautó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315</w:t>
            </w:r>
          </w:p>
        </w:tc>
      </w:tr>
      <w:tr w:rsidR="00D72508" w:rsidRPr="00D72508" w:rsidTr="00D72508">
        <w:trPr>
          <w:trHeight w:val="308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Bankköltség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Kiküldetések, reklám- és propagandakiadások: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Kiküldetések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130 645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Beruházások: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Jármű 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Tárgyi eszköz beszerzés (bútor, textília, egyéb – gondnoksági feladatokhoz)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3 500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Informatikai beruházások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21 350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Információbiztonsági beruházás, eszközbeszerzés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1 270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Beruházások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32 120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442 710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011 220 Adó- vám- és jövedéki igazgatás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31 026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8 913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>- Képzések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40 939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016 030 Állampolgársági ügyek (anyakönyvvezetés)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9 117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2 831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Készletbeszerzés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12 948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Szolgáltatások ellenértéke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018 030 Támogatási célú finanszírozási műveletek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Finanszírozási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 Város Önkormányzatától irányítószervi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631 807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031 030 Közterület rendjének fenntartása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15 930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4 382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Nem adatátviteli célú távközlési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Védőital biztosítása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Adatátviteli célú távközlési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Egyenruha utánpótlása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Szakmai anyagok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Egészségügyi vizsgálatok díja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Bankköltség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1 310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21 622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044 310 Építésügyi igazgatás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28 341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8 112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 xml:space="preserve">- Építési csoport - szakmai továbbképzés 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D72508">
              <w:rPr>
                <w:color w:val="000000"/>
                <w:sz w:val="22"/>
                <w:szCs w:val="22"/>
              </w:rPr>
              <w:t>487/2013.(XII.17.) Korm. rend.</w:t>
            </w:r>
            <w:r w:rsidRPr="00D7250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254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52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Építési csoportnak eszközbeszerzés (digitális fényképezőgép, távolságmérő, szintező műszer, mérőszalag)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2508" w:rsidRPr="00D72508" w:rsidTr="00D72508">
        <w:trPr>
          <w:trHeight w:val="33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36 907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Pr="00D7250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061 030 Lakáshoz jutást segítő támogatások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Felhalmozási célú támogatások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Visszatérítendő támogatások és kölcsönök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munkáltatói kölcsön folyósítás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Felhalmozási célú támogatások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Felhalmozási célú visszatérítendő kölcsön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munkáltatói kölcsön visszatérülés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Pr="00D7250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066 020 Város-, községgazdálkodási egyéb szolgáltatások (Városfejlesztési Iroda)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51 582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15 311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66 893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Pr="00D72508" w:rsidRDefault="004B0D18" w:rsidP="004B0D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081 071 Üdülői szálláshely szolgáltatás és étkeztetés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292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  <w:u w:val="single"/>
              </w:rPr>
            </w:pPr>
            <w:r w:rsidRPr="00D72508">
              <w:rPr>
                <w:color w:val="000000"/>
                <w:sz w:val="22"/>
                <w:szCs w:val="22"/>
                <w:u w:val="single"/>
              </w:rPr>
              <w:t>Balatonfüredi üdülő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  <w:u w:val="single"/>
              </w:rPr>
            </w:pPr>
            <w:r w:rsidRPr="00D72508">
              <w:rPr>
                <w:color w:val="000000"/>
                <w:sz w:val="22"/>
                <w:szCs w:val="22"/>
                <w:u w:val="single"/>
              </w:rPr>
              <w:t>290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275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TV előfizetési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Víz- és csatornadíj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Közös 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Villamosenergia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Készletbeszerzés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Tisztítószer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  <w:u w:val="single"/>
              </w:rPr>
            </w:pPr>
            <w:r w:rsidRPr="00D72508">
              <w:rPr>
                <w:color w:val="000000"/>
                <w:sz w:val="22"/>
                <w:szCs w:val="22"/>
                <w:u w:val="single"/>
              </w:rPr>
              <w:t>Fényes fürdő üdülő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  <w:u w:val="single"/>
              </w:rPr>
            </w:pPr>
            <w:r w:rsidRPr="00D72508">
              <w:rPr>
                <w:color w:val="000000"/>
                <w:sz w:val="22"/>
                <w:szCs w:val="22"/>
                <w:u w:val="single"/>
              </w:rPr>
              <w:t>720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700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Villamosenergia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Víz- és csatornadíj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Javítási munkák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Készletbeszerzés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Tisztítószer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  <w:u w:val="single"/>
              </w:rPr>
            </w:pPr>
            <w:r w:rsidRPr="00D72508">
              <w:rPr>
                <w:color w:val="000000"/>
                <w:sz w:val="22"/>
                <w:szCs w:val="22"/>
                <w:u w:val="single"/>
              </w:rPr>
              <w:t>Balatonvilágosi üdülő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  <w:u w:val="single"/>
              </w:rPr>
            </w:pPr>
            <w:r w:rsidRPr="00D72508">
              <w:rPr>
                <w:color w:val="000000"/>
                <w:sz w:val="22"/>
                <w:szCs w:val="22"/>
                <w:u w:val="single"/>
              </w:rPr>
              <w:t>2 000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1 900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TV használatával kapcsolatos szerzői jogdíj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TV előfizetési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Mederhasználati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Szemétszállítás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Villamos energia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Víz-és csatornadíj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Javítási munkák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Stég kirakása, beszedése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Rágcsálóirtás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Mosatási 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Készletbeszerzés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Tisztítószer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3 010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Balatonfüredi üdülő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lastRenderedPageBreak/>
              <w:t>- Tárgyi eszköz (egyéb konyhai felszerelés)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Fényes fürdő üdülő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Tárgyi eszköz beszerzés (konyhai felszerelés, tűzhely, függöny)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Balatonvilágosi üdülő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Tárgyi eszköz (hűtő, egyéb konyhai felszerelés)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5 152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bevételek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 ellenértéke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Balatonfüredi üdülő (üdülési díj bevétele)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Fényes-fürdő üdülő (üdülési díj bevétele)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Balatonvilágosi üdülő (üdülési díj bevétele)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1 300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1 550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107 060 Egyéb szociális pénzbeli és természetbeni ellátások, támogatások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245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715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109 010 Szociális szolgáltatások igazgatása (Szociális csoport)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7 111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1 960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9 071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mindösszesen: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638 157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mindösszesen: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638 157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Pr="00D7250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99CC" w:fill="F4B183"/>
            <w:noWrap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lastRenderedPageBreak/>
              <w:t>Tatai Közös Önkormányzati Hivatal Dunaalmási Kirendeltsége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6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011 130 Önkormányzatok és önkormányzati hivatalok jogalkotó és általános igazgatási tevékenysége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18 619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5 632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Készletbeszerzés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700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irodaszer, nyomtatvány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Szakmai anyag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anyag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1 250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Gázenergia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Villamosenergia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karbantartás, kisjavítás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üzemeltetési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Kommunikációs szolgáltatás (telefondíj)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informatikai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kommunikációs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Kiküldetések, reklám, propaganda kiadások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Kiküldetések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Különféle befizetések és egyéb dologi kiadások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962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Működési célú előzetesen felszámított ÁFA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662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Díjak, egyéb befizetések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dologi 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3 512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Tárgyi eszköz 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mindösszesen: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28 363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célú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Működési célú vissza nem térítendő támogatás Dunaalmás Község Önkormányzatától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6 163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6 163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018 030 Támogatási célú finanszírozási műveletek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Finanszírozási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 Város Önkormányzatától irányítószervi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22 200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22 200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mindösszesen: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28 363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mindösszesen: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28 363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Pr="00D7250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99CC" w:fill="F4B183"/>
            <w:noWrap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Tatai Közös Önkormányzati Hivatal Neszmélyi Kirendeltsége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6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011 130 Önkormányzatok és önkormányzati hivatalok jogalkotó és általános igazgatási tevékenysége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20 725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5 245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Készletbeszerzés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191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irodaszer, nyomtatvány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191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1 055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Közüzemi díjak (gáz)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üzemeltetési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247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Képzések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karbantartás, kisjavítás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Kommunikációs szolgáltatások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254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telefondíj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Kiküldetések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858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belföldi kiküldetés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858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2 358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28 328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lastRenderedPageBreak/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célú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Működési célú vissza nem térítendő támogatás Neszmély Község Önkormányzatától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8 128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8 128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018 030 Támogatási célú finanszírozási műveletek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Finanszírozási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 Város Önkormányzatától irányítószervi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20 200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20 200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mindösszesen: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28 328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mindösszesen: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28 328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4B0D18" w:rsidRPr="00D72508" w:rsidRDefault="004B0D1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99CC" w:fill="F4B183"/>
            <w:noWrap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Tatai Közös Önkormányzati Hivatal Dunaszentmiklósi Kirendeltsége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600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011 130 Önkormányzatok és önkormányzati hivatalok jogalkotó és általános igazgatási tevékenysége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Személyi juttatás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7 403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Járulék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1 810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Készletbeszerzés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343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irodaszer, nyomtatvány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anyag, tisztítószer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89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1 333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Adatátviteli célú távközlés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127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Nem adatátviteli célú díjak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Közvetített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Villany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279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egyéb üzemeltetési szolgáltatás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Bankköltség, postaköltség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Továbbképzés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karbantartás, kisjavítás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25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Kiküldetések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72508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Saját gépkocsi használat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Dologi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1 726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Beruházás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Tárgyi eszköz beszerzés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11 066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Működési célú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Működési célú vissza nem térítendő támogatás Dunaszentmiklós Község Önkormányzatától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4 372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4 372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  <w:u w:val="single"/>
              </w:rPr>
              <w:t>018 030 Támogatási célú finanszírozási műveletek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Finanszírozási bevétel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72508" w:rsidRPr="00D72508" w:rsidRDefault="00D72508" w:rsidP="00D72508">
            <w:pPr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- Tata Város Önkormányzatától irányítószervi támogatás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  <w:r w:rsidRPr="00D72508">
              <w:rPr>
                <w:color w:val="000000"/>
                <w:sz w:val="22"/>
                <w:szCs w:val="22"/>
              </w:rPr>
              <w:t>6 694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 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6 694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Kiadások mindösszesen: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11 066</w:t>
            </w: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rPr>
                <w:sz w:val="20"/>
                <w:szCs w:val="20"/>
              </w:rPr>
            </w:pPr>
          </w:p>
        </w:tc>
      </w:tr>
      <w:tr w:rsidR="00D72508" w:rsidRPr="00D72508" w:rsidTr="00D72508">
        <w:trPr>
          <w:trHeight w:val="3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08" w:rsidRPr="00D72508" w:rsidRDefault="00D72508" w:rsidP="00D72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Bevételek mindösszesen: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08" w:rsidRPr="00D72508" w:rsidRDefault="00D72508" w:rsidP="00D7250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2508">
              <w:rPr>
                <w:b/>
                <w:bCs/>
                <w:color w:val="000000"/>
                <w:sz w:val="22"/>
                <w:szCs w:val="22"/>
              </w:rPr>
              <w:t>11 066</w:t>
            </w:r>
          </w:p>
        </w:tc>
      </w:tr>
    </w:tbl>
    <w:p w:rsidR="00B94017" w:rsidRDefault="00B94017" w:rsidP="00A23BFC">
      <w:pPr>
        <w:rPr>
          <w:b/>
          <w:bCs/>
          <w:sz w:val="32"/>
          <w:szCs w:val="32"/>
        </w:rPr>
      </w:pPr>
    </w:p>
    <w:p w:rsidR="00B94017" w:rsidRDefault="00B94017" w:rsidP="00A23BFC">
      <w:pPr>
        <w:rPr>
          <w:b/>
          <w:bCs/>
          <w:sz w:val="32"/>
          <w:szCs w:val="32"/>
        </w:rPr>
      </w:pPr>
    </w:p>
    <w:p w:rsidR="00E66860" w:rsidRDefault="00E66860" w:rsidP="00A23BFC">
      <w:pPr>
        <w:rPr>
          <w:b/>
          <w:bCs/>
          <w:sz w:val="32"/>
          <w:szCs w:val="32"/>
        </w:rPr>
      </w:pPr>
    </w:p>
    <w:p w:rsidR="00E66860" w:rsidRDefault="00E66860" w:rsidP="00A23BFC">
      <w:pPr>
        <w:rPr>
          <w:b/>
          <w:bCs/>
          <w:sz w:val="32"/>
          <w:szCs w:val="32"/>
        </w:rPr>
      </w:pPr>
    </w:p>
    <w:p w:rsidR="00E66860" w:rsidRDefault="00E66860" w:rsidP="00A23BFC">
      <w:pPr>
        <w:rPr>
          <w:b/>
          <w:bCs/>
          <w:sz w:val="32"/>
          <w:szCs w:val="32"/>
        </w:rPr>
      </w:pPr>
    </w:p>
    <w:p w:rsidR="00E66860" w:rsidRDefault="00E66860" w:rsidP="00A23BFC">
      <w:pPr>
        <w:rPr>
          <w:b/>
          <w:bCs/>
          <w:sz w:val="32"/>
          <w:szCs w:val="32"/>
        </w:rPr>
      </w:pPr>
    </w:p>
    <w:p w:rsidR="00E66860" w:rsidRDefault="00E66860" w:rsidP="00A23BFC">
      <w:pPr>
        <w:rPr>
          <w:b/>
          <w:bCs/>
          <w:sz w:val="32"/>
          <w:szCs w:val="32"/>
        </w:rPr>
      </w:pPr>
    </w:p>
    <w:p w:rsidR="002D4531" w:rsidRDefault="002D4531" w:rsidP="00A23BFC">
      <w:pPr>
        <w:rPr>
          <w:b/>
          <w:bCs/>
          <w:sz w:val="32"/>
          <w:szCs w:val="32"/>
        </w:rPr>
      </w:pPr>
    </w:p>
    <w:p w:rsidR="00970C8E" w:rsidRDefault="00970C8E" w:rsidP="00A23BFC">
      <w:pPr>
        <w:rPr>
          <w:b/>
          <w:bCs/>
          <w:sz w:val="32"/>
          <w:szCs w:val="32"/>
        </w:rPr>
      </w:pPr>
    </w:p>
    <w:p w:rsidR="006131ED" w:rsidRDefault="006131ED" w:rsidP="00A23BFC">
      <w:pPr>
        <w:rPr>
          <w:b/>
          <w:bCs/>
          <w:sz w:val="32"/>
          <w:szCs w:val="32"/>
        </w:rPr>
      </w:pPr>
    </w:p>
    <w:p w:rsidR="006131ED" w:rsidRDefault="006131ED" w:rsidP="00A23BFC">
      <w:pPr>
        <w:rPr>
          <w:b/>
          <w:bCs/>
          <w:sz w:val="32"/>
          <w:szCs w:val="32"/>
        </w:rPr>
      </w:pPr>
    </w:p>
    <w:p w:rsidR="004B0D18" w:rsidRDefault="004B0D18" w:rsidP="00A23BFC">
      <w:pPr>
        <w:rPr>
          <w:b/>
          <w:bCs/>
          <w:sz w:val="32"/>
          <w:szCs w:val="32"/>
        </w:rPr>
      </w:pPr>
    </w:p>
    <w:p w:rsidR="004B0D18" w:rsidRDefault="004B0D18" w:rsidP="00A23BFC">
      <w:pPr>
        <w:rPr>
          <w:b/>
          <w:bCs/>
          <w:sz w:val="32"/>
          <w:szCs w:val="32"/>
        </w:rPr>
      </w:pPr>
    </w:p>
    <w:p w:rsidR="004B0D18" w:rsidRDefault="004B0D18" w:rsidP="00A23BFC">
      <w:pPr>
        <w:rPr>
          <w:b/>
          <w:bCs/>
          <w:sz w:val="32"/>
          <w:szCs w:val="32"/>
        </w:rPr>
      </w:pPr>
    </w:p>
    <w:p w:rsidR="004B0D18" w:rsidRDefault="004B0D18" w:rsidP="00A23BFC">
      <w:pPr>
        <w:rPr>
          <w:b/>
          <w:bCs/>
          <w:sz w:val="32"/>
          <w:szCs w:val="32"/>
        </w:rPr>
      </w:pPr>
    </w:p>
    <w:p w:rsidR="00B72A3F" w:rsidRDefault="00B72A3F" w:rsidP="00B72A3F">
      <w:pPr>
        <w:rPr>
          <w:b/>
          <w:bCs/>
          <w:sz w:val="32"/>
          <w:szCs w:val="32"/>
        </w:rPr>
      </w:pPr>
    </w:p>
    <w:p w:rsidR="00495E9A" w:rsidRPr="00283B8A" w:rsidRDefault="00495E9A" w:rsidP="00B72A3F">
      <w:pPr>
        <w:jc w:val="center"/>
        <w:rPr>
          <w:b/>
          <w:bCs/>
          <w:sz w:val="32"/>
          <w:szCs w:val="32"/>
        </w:rPr>
      </w:pPr>
      <w:r w:rsidRPr="00283B8A">
        <w:rPr>
          <w:b/>
          <w:bCs/>
          <w:sz w:val="32"/>
          <w:szCs w:val="32"/>
        </w:rPr>
        <w:lastRenderedPageBreak/>
        <w:t>Az Intézmények Gazdasági Hivatala és a hozzá tartozó intézmények 20</w:t>
      </w:r>
      <w:r>
        <w:rPr>
          <w:b/>
          <w:bCs/>
          <w:sz w:val="32"/>
          <w:szCs w:val="32"/>
        </w:rPr>
        <w:t>16</w:t>
      </w:r>
      <w:r w:rsidRPr="00283B8A">
        <w:rPr>
          <w:b/>
          <w:bCs/>
          <w:sz w:val="32"/>
          <w:szCs w:val="32"/>
        </w:rPr>
        <w:t>. évi költségvetés</w:t>
      </w:r>
      <w:r>
        <w:rPr>
          <w:b/>
          <w:bCs/>
          <w:sz w:val="32"/>
          <w:szCs w:val="32"/>
        </w:rPr>
        <w:t>e</w:t>
      </w:r>
    </w:p>
    <w:p w:rsidR="00495E9A" w:rsidRPr="00283B8A" w:rsidRDefault="00495E9A" w:rsidP="00495E9A">
      <w:pPr>
        <w:jc w:val="both"/>
        <w:rPr>
          <w:color w:val="FF0000"/>
        </w:rPr>
      </w:pPr>
    </w:p>
    <w:p w:rsidR="00495E9A" w:rsidRPr="00502A2B" w:rsidRDefault="00495E9A" w:rsidP="00495E9A">
      <w:pPr>
        <w:jc w:val="center"/>
        <w:rPr>
          <w:b/>
          <w:bCs/>
          <w:iCs/>
          <w:sz w:val="28"/>
          <w:szCs w:val="28"/>
        </w:rPr>
      </w:pPr>
      <w:r w:rsidRPr="00502A2B">
        <w:rPr>
          <w:b/>
          <w:bCs/>
          <w:iCs/>
          <w:sz w:val="28"/>
          <w:szCs w:val="28"/>
        </w:rPr>
        <w:t>1. Létszámok alakulása</w:t>
      </w:r>
    </w:p>
    <w:p w:rsidR="00495E9A" w:rsidRPr="009508ED" w:rsidRDefault="00495E9A" w:rsidP="00495E9A">
      <w:pPr>
        <w:jc w:val="both"/>
      </w:pPr>
    </w:p>
    <w:p w:rsidR="00495E9A" w:rsidRDefault="00495E9A" w:rsidP="00495E9A">
      <w:pPr>
        <w:jc w:val="both"/>
      </w:pPr>
      <w:r w:rsidRPr="00726B91">
        <w:t>201</w:t>
      </w:r>
      <w:r>
        <w:t>5</w:t>
      </w:r>
      <w:r w:rsidRPr="00726B91">
        <w:t xml:space="preserve">-től a szervezeti szintű engedélyezett létszámkeret </w:t>
      </w:r>
      <w:r>
        <w:t>220,75</w:t>
      </w:r>
      <w:r w:rsidRPr="00726B91">
        <w:t xml:space="preserve"> fő, ami intézményenként a következők szerint alakul.</w:t>
      </w:r>
    </w:p>
    <w:p w:rsidR="00495E9A" w:rsidRPr="00B72A3F" w:rsidRDefault="00495E9A" w:rsidP="00495E9A">
      <w:pPr>
        <w:jc w:val="both"/>
        <w:rPr>
          <w:sz w:val="14"/>
        </w:rPr>
      </w:pPr>
    </w:p>
    <w:tbl>
      <w:tblPr>
        <w:tblW w:w="55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3"/>
        <w:gridCol w:w="1567"/>
      </w:tblGrid>
      <w:tr w:rsidR="00495E9A" w:rsidTr="00A05C25">
        <w:trPr>
          <w:trHeight w:val="1223"/>
          <w:jc w:val="center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Költségvetési szervek megnevezése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</w:rPr>
            </w:pPr>
            <w:r>
              <w:rPr>
                <w:b/>
                <w:bCs/>
              </w:rPr>
              <w:t>Engedélyezett dolgozói létszáma 2015. 05. 01.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Fürdő Utcai Néphagyományőrző Óvoda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Geszti Óvoda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18,75</w:t>
            </w:r>
          </w:p>
        </w:tc>
      </w:tr>
      <w:tr w:rsidR="00495E9A" w:rsidTr="00B72A3F">
        <w:trPr>
          <w:trHeight w:val="430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Geszti Óvoda- Agostyáni Tagintézménye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</w:tr>
      <w:tr w:rsidR="00495E9A" w:rsidTr="00B72A3F">
        <w:trPr>
          <w:trHeight w:val="196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Geszti Óvoda összesen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22,25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Bartók Béla Óvoda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</w:tr>
      <w:tr w:rsidR="00495E9A" w:rsidTr="00B72A3F">
        <w:trPr>
          <w:trHeight w:val="148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Kertvárosi Óvoda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17,50</w:t>
            </w:r>
          </w:p>
        </w:tc>
      </w:tr>
      <w:tr w:rsidR="00495E9A" w:rsidTr="00B72A3F">
        <w:trPr>
          <w:trHeight w:val="222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Kincseskert Óvoda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</w:tr>
      <w:tr w:rsidR="00495E9A" w:rsidTr="00B72A3F">
        <w:trPr>
          <w:trHeight w:val="526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Tatai Kincseskert </w:t>
            </w:r>
            <w:proofErr w:type="spellStart"/>
            <w:r>
              <w:rPr>
                <w:sz w:val="22"/>
                <w:szCs w:val="22"/>
              </w:rPr>
              <w:t>Óvoda-Szivárvány</w:t>
            </w:r>
            <w:proofErr w:type="spellEnd"/>
            <w:r>
              <w:rPr>
                <w:sz w:val="22"/>
                <w:szCs w:val="22"/>
              </w:rPr>
              <w:t xml:space="preserve"> Tagintézménye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</w:t>
            </w:r>
          </w:p>
        </w:tc>
      </w:tr>
      <w:tr w:rsidR="00495E9A" w:rsidTr="00B72A3F">
        <w:trPr>
          <w:trHeight w:val="194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Kincseskert Óvoda összesen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Óvodák Összesen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108,75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Csillagsziget Bölcsőde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Móricz Zs. Könyvtár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Intézmények Gazdasági Hivatala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Egészségügyi Alapellátó Intézmény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Kuny Domonkos Múzeum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Összesen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220,75</w:t>
            </w:r>
          </w:p>
        </w:tc>
      </w:tr>
    </w:tbl>
    <w:p w:rsidR="00495E9A" w:rsidRDefault="00495E9A" w:rsidP="00495E9A">
      <w:pPr>
        <w:jc w:val="both"/>
      </w:pPr>
    </w:p>
    <w:p w:rsidR="00B72A3F" w:rsidRDefault="00B72A3F" w:rsidP="00495E9A">
      <w:pPr>
        <w:jc w:val="both"/>
      </w:pPr>
    </w:p>
    <w:p w:rsidR="00495E9A" w:rsidRDefault="00495E9A" w:rsidP="00495E9A">
      <w:pPr>
        <w:jc w:val="both"/>
        <w:rPr>
          <w:color w:val="FF0000"/>
        </w:rPr>
      </w:pPr>
      <w:r w:rsidRPr="00844F59">
        <w:t xml:space="preserve">Tata Város Önkormányzat Képviselő-testületének 87/2015. (III. 12.) Tata Kt. </w:t>
      </w:r>
      <w:r>
        <w:t>h</w:t>
      </w:r>
      <w:r w:rsidRPr="00844F59">
        <w:t>atározata a</w:t>
      </w:r>
      <w:r>
        <w:t>lapján 2 fővel növekedett az Intézmények Gazdasági Hivatal</w:t>
      </w:r>
      <w:r w:rsidRPr="00844F59">
        <w:t xml:space="preserve"> létszáma és 2 fővel csökkent a Kuny Domokos Múzeum létszáma 2015. április 1-től</w:t>
      </w:r>
      <w:r>
        <w:rPr>
          <w:color w:val="FF0000"/>
        </w:rPr>
        <w:t>.</w:t>
      </w:r>
    </w:p>
    <w:p w:rsidR="00495E9A" w:rsidRDefault="00495E9A" w:rsidP="00495E9A">
      <w:pPr>
        <w:jc w:val="both"/>
      </w:pPr>
      <w:r w:rsidRPr="00844F59">
        <w:t xml:space="preserve">Tata Város Önkormányzat Képviselő-testületének 331/2015. (VIII.24.) Tata Kt. </w:t>
      </w:r>
      <w:r>
        <w:t>határozata</w:t>
      </w:r>
      <w:r w:rsidRPr="00844F59">
        <w:t xml:space="preserve"> a Bláthy Ottó Szakközépiskola, Szakiskola és Kollégium állami fenntartásba adásával kapcsolatos döntés szerint az ét</w:t>
      </w:r>
      <w:r w:rsidR="00A23BFC">
        <w:t>kezési feladatok ellátása az Intézmények Gazdasági Hivatalán</w:t>
      </w:r>
      <w:r w:rsidRPr="00844F59">
        <w:t xml:space="preserve"> keresztül történik.</w:t>
      </w:r>
    </w:p>
    <w:p w:rsidR="00495E9A" w:rsidRPr="00844F59" w:rsidRDefault="00495E9A" w:rsidP="00495E9A">
      <w:pPr>
        <w:jc w:val="both"/>
      </w:pPr>
      <w:r>
        <w:t>Fenti hatá</w:t>
      </w:r>
      <w:r w:rsidR="00A23BFC">
        <w:t>rozatok értelmében bővült az Intézmények Gazdasági Hivatalá</w:t>
      </w:r>
      <w:r>
        <w:t>hoz tartozó intézmények köre, ezáltal a költségvetési összegeink is jelentősen módosultak. Részletes változásainkat a továbbiakban ismertetjük.</w:t>
      </w:r>
    </w:p>
    <w:p w:rsidR="00495E9A" w:rsidRDefault="00495E9A" w:rsidP="00495E9A">
      <w:r w:rsidRPr="005D20EB">
        <w:t xml:space="preserve">Az óvodáknál a csoportok száma határozza meg a feladatellátáshoz szükséges létszámot. </w:t>
      </w:r>
    </w:p>
    <w:p w:rsidR="004B0D18" w:rsidRDefault="004B0D18" w:rsidP="00495E9A"/>
    <w:p w:rsidR="00B72A3F" w:rsidRDefault="00B72A3F" w:rsidP="00495E9A"/>
    <w:p w:rsidR="00B72A3F" w:rsidRDefault="00B72A3F" w:rsidP="00495E9A"/>
    <w:p w:rsidR="00B72A3F" w:rsidRDefault="00B72A3F" w:rsidP="00495E9A"/>
    <w:p w:rsidR="00B72A3F" w:rsidRDefault="00B72A3F" w:rsidP="00495E9A"/>
    <w:p w:rsidR="00B72A3F" w:rsidRDefault="00B72A3F" w:rsidP="00495E9A"/>
    <w:p w:rsidR="00495E9A" w:rsidRDefault="00495E9A" w:rsidP="00495E9A">
      <w:pPr>
        <w:jc w:val="center"/>
        <w:rPr>
          <w:rFonts w:eastAsia="SimSun"/>
          <w:b/>
          <w:lang w:eastAsia="zh-CN"/>
        </w:rPr>
      </w:pPr>
      <w:r w:rsidRPr="00921571">
        <w:rPr>
          <w:rFonts w:eastAsia="SimSun"/>
          <w:b/>
          <w:lang w:eastAsia="zh-CN"/>
        </w:rPr>
        <w:t>2. Gyereklétszámok alakulása</w:t>
      </w:r>
    </w:p>
    <w:p w:rsidR="00084B2A" w:rsidRPr="00921571" w:rsidRDefault="00084B2A" w:rsidP="00495E9A">
      <w:pPr>
        <w:jc w:val="center"/>
        <w:rPr>
          <w:rFonts w:eastAsia="SimSun"/>
          <w:b/>
          <w:lang w:eastAsia="zh-CN"/>
        </w:rPr>
      </w:pPr>
    </w:p>
    <w:p w:rsidR="00495E9A" w:rsidRDefault="00495E9A" w:rsidP="00495E9A">
      <w:pPr>
        <w:jc w:val="both"/>
      </w:pPr>
      <w:r w:rsidRPr="00884A4A">
        <w:t>A gyermeklétszámok alakulását a következő táblázat mutatja:</w:t>
      </w:r>
      <w:r>
        <w:t xml:space="preserve"> </w:t>
      </w:r>
    </w:p>
    <w:p w:rsidR="00495E9A" w:rsidRDefault="00495E9A" w:rsidP="00495E9A">
      <w:pPr>
        <w:jc w:val="both"/>
      </w:pPr>
    </w:p>
    <w:tbl>
      <w:tblPr>
        <w:tblW w:w="819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0"/>
        <w:gridCol w:w="1818"/>
      </w:tblGrid>
      <w:tr w:rsidR="00495E9A" w:rsidTr="00B72A3F">
        <w:trPr>
          <w:trHeight w:val="283"/>
          <w:jc w:val="center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Intézmény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Gyermeklétszámok alakulása (Fő)</w:t>
            </w:r>
          </w:p>
        </w:tc>
      </w:tr>
      <w:tr w:rsidR="00495E9A" w:rsidTr="00A05C25">
        <w:trPr>
          <w:trHeight w:val="600"/>
          <w:jc w:val="center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2015. évi szeptemberi statisztika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Várható gyermeklétszám (fő)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Fürdő Utcai Néphagyományőrző Óvoda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Geszti Óvoda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495E9A" w:rsidTr="00A05C25">
        <w:trPr>
          <w:trHeight w:val="307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Geszti Óvoda Bergengócia Tagintézménye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Bartók Béla Óvoda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Kertvárosi Óvoda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Tatai Kincseskert Óvoda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5E9A" w:rsidTr="00A05C25">
        <w:trPr>
          <w:trHeight w:val="321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Kincseskert Óvoda Szivárvány Tagintézménye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Összesen óvoda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Csillagsziget Bölcsőde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Vaszary J. Általános Iskola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alsós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E9A" w:rsidTr="00A05C25">
        <w:trPr>
          <w:trHeight w:val="231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Vaszary - Jázmin U. Tagintézmény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alsós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Kőkúti Általános Iskola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alsós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E9A" w:rsidTr="00A05C25">
        <w:trPr>
          <w:trHeight w:val="391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Kőkúti - Fazekas U. Tagintézmény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alsós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felsős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Összesen iskola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1 856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1 884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Menner B. Zeneiskola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zeneművészeti ág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képzőművészeti ág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 úti Diákotthon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Ált. isk.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A23BFC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Speciális</w:t>
            </w:r>
            <w:r w:rsidR="00495E9A">
              <w:rPr>
                <w:sz w:val="22"/>
                <w:szCs w:val="22"/>
              </w:rPr>
              <w:t xml:space="preserve"> Szakiskola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Bláthy-kollégium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95E9A" w:rsidTr="00A05C25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Végösszesen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3 256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3 313</w:t>
            </w:r>
          </w:p>
        </w:tc>
      </w:tr>
    </w:tbl>
    <w:p w:rsidR="00495E9A" w:rsidRDefault="00495E9A" w:rsidP="00495E9A">
      <w:pPr>
        <w:jc w:val="both"/>
      </w:pPr>
    </w:p>
    <w:p w:rsidR="00495E9A" w:rsidRDefault="00495E9A" w:rsidP="00495E9A">
      <w:pPr>
        <w:jc w:val="both"/>
      </w:pPr>
    </w:p>
    <w:p w:rsidR="005403CD" w:rsidRDefault="005403CD" w:rsidP="00495E9A">
      <w:pPr>
        <w:jc w:val="both"/>
      </w:pPr>
    </w:p>
    <w:p w:rsidR="006131ED" w:rsidRDefault="006131ED" w:rsidP="00495E9A">
      <w:pPr>
        <w:jc w:val="both"/>
      </w:pPr>
    </w:p>
    <w:p w:rsidR="006131ED" w:rsidRDefault="006131ED" w:rsidP="00495E9A">
      <w:pPr>
        <w:jc w:val="both"/>
      </w:pPr>
    </w:p>
    <w:p w:rsidR="004B0D18" w:rsidRDefault="004B0D18" w:rsidP="00495E9A">
      <w:pPr>
        <w:jc w:val="both"/>
      </w:pPr>
    </w:p>
    <w:p w:rsidR="004B0D18" w:rsidRDefault="004B0D18" w:rsidP="00495E9A">
      <w:pPr>
        <w:jc w:val="both"/>
      </w:pPr>
    </w:p>
    <w:p w:rsidR="004B0D18" w:rsidRDefault="004B0D18" w:rsidP="00495E9A">
      <w:pPr>
        <w:jc w:val="both"/>
      </w:pPr>
    </w:p>
    <w:p w:rsidR="00495E9A" w:rsidRDefault="00495E9A" w:rsidP="00495E9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5D20EB">
        <w:rPr>
          <w:b/>
          <w:bCs/>
          <w:iCs/>
          <w:sz w:val="28"/>
          <w:szCs w:val="28"/>
        </w:rPr>
        <w:t>. Személyi juttatások</w:t>
      </w:r>
    </w:p>
    <w:p w:rsidR="00495E9A" w:rsidRDefault="00495E9A" w:rsidP="00495E9A">
      <w:pPr>
        <w:jc w:val="both"/>
      </w:pPr>
    </w:p>
    <w:p w:rsidR="00495E9A" w:rsidRDefault="005403CD" w:rsidP="00495E9A">
      <w:pPr>
        <w:jc w:val="both"/>
      </w:pPr>
      <w:r>
        <w:t>K</w:t>
      </w:r>
      <w:r w:rsidR="00495E9A" w:rsidRPr="005D20EB">
        <w:t>övetkező táblázat szemlélteti</w:t>
      </w:r>
      <w:r>
        <w:t xml:space="preserve"> (Ft-ban).</w:t>
      </w:r>
    </w:p>
    <w:p w:rsidR="00495E9A" w:rsidRDefault="00A23BFC" w:rsidP="00495E9A">
      <w:pPr>
        <w:jc w:val="both"/>
      </w:pPr>
      <w:r w:rsidRPr="00DF77FA">
        <w:rPr>
          <w:noProof/>
        </w:rPr>
        <w:drawing>
          <wp:anchor distT="0" distB="0" distL="114300" distR="114300" simplePos="0" relativeHeight="251658240" behindDoc="1" locked="0" layoutInCell="1" allowOverlap="1" wp14:anchorId="78A58ECE" wp14:editId="02646A54">
            <wp:simplePos x="0" y="0"/>
            <wp:positionH relativeFrom="column">
              <wp:posOffset>-356870</wp:posOffset>
            </wp:positionH>
            <wp:positionV relativeFrom="paragraph">
              <wp:posOffset>179705</wp:posOffset>
            </wp:positionV>
            <wp:extent cx="6467475" cy="4371975"/>
            <wp:effectExtent l="0" t="0" r="9525" b="9525"/>
            <wp:wrapTight wrapText="bothSides">
              <wp:wrapPolygon edited="0">
                <wp:start x="0" y="0"/>
                <wp:lineTo x="0" y="21553"/>
                <wp:lineTo x="21568" y="21553"/>
                <wp:lineTo x="21568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E9A" w:rsidRDefault="00495E9A" w:rsidP="00495E9A">
      <w:pPr>
        <w:jc w:val="both"/>
      </w:pPr>
    </w:p>
    <w:p w:rsidR="00495E9A" w:rsidRDefault="00495E9A" w:rsidP="00495E9A">
      <w:pPr>
        <w:jc w:val="both"/>
      </w:pPr>
    </w:p>
    <w:p w:rsidR="00495E9A" w:rsidRPr="00B72A3F" w:rsidRDefault="00495E9A" w:rsidP="00495E9A">
      <w:pPr>
        <w:jc w:val="both"/>
        <w:rPr>
          <w:bCs/>
        </w:rPr>
      </w:pPr>
      <w:r>
        <w:t>Összességében a személyi kiadások 87 217 567 Ft-tal emelkedtek a 2015. évhez viszonyítva. 2015. évhez viszonyítva a személyi juttatásaink jelentős mértékben növekedtek, összességében 87 218 E Ft-tal, mely összeg az IGH 2015. évi eredeti költségvetéséhez képest csak kismértékű növekedést mutat, mert a Kuny Domokos Múzeumnak 84 533 E Ft személyi juttatás igénnyel számoltunk.</w:t>
      </w:r>
    </w:p>
    <w:p w:rsidR="00495E9A" w:rsidRDefault="00495E9A" w:rsidP="00495E9A">
      <w:pPr>
        <w:jc w:val="both"/>
      </w:pPr>
      <w:r>
        <w:t xml:space="preserve">Az emelkedés részletezését intézményenként a fenti táblázat mutatja. </w:t>
      </w:r>
    </w:p>
    <w:p w:rsidR="006131ED" w:rsidRDefault="006131ED" w:rsidP="00495E9A">
      <w:pPr>
        <w:jc w:val="both"/>
      </w:pPr>
    </w:p>
    <w:p w:rsidR="00495E9A" w:rsidRDefault="00495E9A" w:rsidP="00495E9A">
      <w:pPr>
        <w:jc w:val="both"/>
        <w:rPr>
          <w:b/>
          <w:bCs/>
        </w:rPr>
      </w:pPr>
      <w:r>
        <w:rPr>
          <w:b/>
          <w:bCs/>
        </w:rPr>
        <w:t>3</w:t>
      </w:r>
      <w:r w:rsidRPr="00BB7024">
        <w:rPr>
          <w:b/>
          <w:bCs/>
        </w:rPr>
        <w:t>.1. Alapilletmény</w:t>
      </w:r>
    </w:p>
    <w:p w:rsidR="00495E9A" w:rsidRPr="00BB7024" w:rsidRDefault="00495E9A" w:rsidP="00495E9A">
      <w:pPr>
        <w:jc w:val="both"/>
        <w:rPr>
          <w:b/>
          <w:bCs/>
        </w:rPr>
      </w:pPr>
    </w:p>
    <w:p w:rsidR="00495E9A" w:rsidRDefault="00495E9A" w:rsidP="00495E9A">
      <w:pPr>
        <w:jc w:val="both"/>
        <w:rPr>
          <w:color w:val="FF0000"/>
        </w:rPr>
      </w:pPr>
      <w:r w:rsidRPr="00BB7024">
        <w:t xml:space="preserve">A </w:t>
      </w:r>
      <w:r>
        <w:t>költségvetés</w:t>
      </w:r>
      <w:r w:rsidRPr="00BB7024">
        <w:t xml:space="preserve"> 1. pontjában részletezett létszámra</w:t>
      </w:r>
      <w:r w:rsidRPr="00DD5204">
        <w:t>, azaz 220,75 főre (fő- és részfoglalkozású dolgozó) vettük számításba a költségvetési előirányzatok fő alkotó elemét, az alapilletményeket</w:t>
      </w:r>
      <w:r>
        <w:t>,</w:t>
      </w:r>
      <w:r w:rsidRPr="00BB7024">
        <w:t xml:space="preserve"> a Kjt. 2008.01.01-től hatályos garantált illetmény táblázata</w:t>
      </w:r>
      <w:r>
        <w:t xml:space="preserve"> és Kormány 483</w:t>
      </w:r>
      <w:r w:rsidRPr="00F51798">
        <w:t>/2013. (XII.17.) Kormányrendelete</w:t>
      </w:r>
      <w:r w:rsidRPr="00BB7024">
        <w:t xml:space="preserve"> alapján</w:t>
      </w:r>
      <w:r w:rsidRPr="00247490">
        <w:rPr>
          <w:color w:val="FF0000"/>
        </w:rPr>
        <w:t xml:space="preserve">. </w:t>
      </w:r>
    </w:p>
    <w:p w:rsidR="00495E9A" w:rsidRDefault="00495E9A" w:rsidP="00495E9A">
      <w:pPr>
        <w:jc w:val="both"/>
      </w:pPr>
      <w:r>
        <w:t xml:space="preserve">A költségvetés készítés időpontjában még nem ismeretes a 2016. évi minimálbér, illetve a garantált bérminimum, ezért a 2015. évi </w:t>
      </w:r>
      <w:r w:rsidRPr="001C4F56">
        <w:t>minimálbérre</w:t>
      </w:r>
      <w:r>
        <w:t>l</w:t>
      </w:r>
      <w:r w:rsidRPr="001C4F56">
        <w:t xml:space="preserve"> -</w:t>
      </w:r>
      <w:r>
        <w:t>105</w:t>
      </w:r>
      <w:r w:rsidR="00A23BFC">
        <w:t xml:space="preserve"> </w:t>
      </w:r>
      <w:r>
        <w:t>000</w:t>
      </w:r>
      <w:r w:rsidRPr="001C4F56">
        <w:t xml:space="preserve"> Ft és</w:t>
      </w:r>
      <w:r>
        <w:t xml:space="preserve"> a garantált bérminimummal -122 000 Ft-tal kalkuláltunk.</w:t>
      </w:r>
      <w:r w:rsidRPr="001C4F56">
        <w:t xml:space="preserve"> </w:t>
      </w:r>
    </w:p>
    <w:p w:rsidR="00495E9A" w:rsidRDefault="00495E9A" w:rsidP="00495E9A">
      <w:pPr>
        <w:jc w:val="both"/>
      </w:pPr>
      <w:r>
        <w:t xml:space="preserve">Ugyancsak módosításra került az óvónők 2016. szeptember 1.-vel várható alapilletmény emelkedése is, melyet a 326/2013. (VIII. 30. ) Korm. Rend. határozza meg. </w:t>
      </w:r>
    </w:p>
    <w:p w:rsidR="00495E9A" w:rsidRPr="001C4F56" w:rsidRDefault="00495E9A" w:rsidP="00495E9A">
      <w:pPr>
        <w:jc w:val="both"/>
        <w:rPr>
          <w:bCs/>
        </w:rPr>
      </w:pPr>
    </w:p>
    <w:p w:rsidR="00495E9A" w:rsidRDefault="00495E9A" w:rsidP="00495E9A">
      <w:pPr>
        <w:jc w:val="both"/>
        <w:rPr>
          <w:b/>
          <w:bCs/>
        </w:rPr>
      </w:pPr>
      <w:r>
        <w:rPr>
          <w:b/>
          <w:bCs/>
        </w:rPr>
        <w:t>3</w:t>
      </w:r>
      <w:r w:rsidRPr="00BB7024">
        <w:rPr>
          <w:b/>
          <w:bCs/>
        </w:rPr>
        <w:t>.2. Pótlék</w:t>
      </w:r>
    </w:p>
    <w:p w:rsidR="00495E9A" w:rsidRPr="00BB7024" w:rsidRDefault="00495E9A" w:rsidP="00495E9A">
      <w:pPr>
        <w:jc w:val="both"/>
        <w:rPr>
          <w:b/>
          <w:bCs/>
        </w:rPr>
      </w:pPr>
    </w:p>
    <w:p w:rsidR="00495E9A" w:rsidRDefault="00495E9A" w:rsidP="00495E9A">
      <w:pPr>
        <w:jc w:val="both"/>
      </w:pPr>
      <w:r w:rsidRPr="00BB7024">
        <w:t>A k</w:t>
      </w:r>
      <w:r>
        <w:t>öltségvetés</w:t>
      </w:r>
      <w:r w:rsidRPr="00BB7024">
        <w:t xml:space="preserve"> 1. pontjában részletezett létszámra,</w:t>
      </w:r>
      <w:r>
        <w:t xml:space="preserve"> technikai és konyhai dolgozókra és a</w:t>
      </w:r>
      <w:r w:rsidR="00A23BFC">
        <w:t>z Intézmények Gazdasági Hivatalá</w:t>
      </w:r>
      <w:r>
        <w:t>hoz tartozó intézmények dolgozóira,</w:t>
      </w:r>
      <w:r w:rsidRPr="00BB7024">
        <w:t xml:space="preserve"> azaz </w:t>
      </w:r>
      <w:r>
        <w:t>220,75</w:t>
      </w:r>
      <w:r w:rsidRPr="00BB7024">
        <w:t xml:space="preserve"> főre (fő- és részfoglalkozású dolgozó) vettük számításba a költségvetési előirányzatok fő alkotó elemét, az alapilletményeket, a Kjt. 2008.01.01-től hatályos garant</w:t>
      </w:r>
      <w:r>
        <w:t>ált illetmény táblázata alapján, i</w:t>
      </w:r>
      <w:r w:rsidRPr="00F120D0">
        <w:t>lletve a köznevelési tv</w:t>
      </w:r>
      <w:r>
        <w:t xml:space="preserve"> óvónőkre engedélyezett módosítása alapján.</w:t>
      </w:r>
    </w:p>
    <w:p w:rsidR="00495E9A" w:rsidRPr="00BB7024" w:rsidRDefault="00495E9A" w:rsidP="00495E9A">
      <w:pPr>
        <w:jc w:val="both"/>
      </w:pPr>
    </w:p>
    <w:p w:rsidR="00495E9A" w:rsidRDefault="00495E9A" w:rsidP="00495E9A">
      <w:pPr>
        <w:jc w:val="both"/>
      </w:pPr>
      <w:r>
        <w:t>Ugyancsak a Kjt</w:t>
      </w:r>
      <w:r w:rsidR="00A23BFC">
        <w:t xml:space="preserve">. </w:t>
      </w:r>
      <w:r w:rsidRPr="00BB7024">
        <w:t>idevonatkozó paragrafusai alapján számítottuk a pótlékok mértékét</w:t>
      </w:r>
      <w:r>
        <w:t>, melyet a</w:t>
      </w:r>
      <w:r w:rsidRPr="00BB7024">
        <w:t xml:space="preserve"> 20</w:t>
      </w:r>
      <w:r>
        <w:t>16</w:t>
      </w:r>
      <w:r w:rsidRPr="00BB7024">
        <w:t>. évi központi költségvetés</w:t>
      </w:r>
      <w:r>
        <w:t>i javaslat</w:t>
      </w:r>
      <w:r w:rsidRPr="00BB7024">
        <w:t xml:space="preserve"> szerinti </w:t>
      </w:r>
      <w:r>
        <w:t>20</w:t>
      </w:r>
      <w:r w:rsidRPr="00BB7024">
        <w:t xml:space="preserve"> 000 Ft-os pótlékalappal tervezünk</w:t>
      </w:r>
      <w:r>
        <w:t>, illetve az óvodavezetők esetében szintén a minimálbér növekedésének függvényében emelkedtek a vezetői pótlékok.</w:t>
      </w:r>
    </w:p>
    <w:p w:rsidR="00495E9A" w:rsidRDefault="00495E9A" w:rsidP="00495E9A">
      <w:pPr>
        <w:jc w:val="both"/>
      </w:pPr>
    </w:p>
    <w:p w:rsidR="00495E9A" w:rsidRDefault="00495E9A" w:rsidP="00495E9A">
      <w:pPr>
        <w:jc w:val="both"/>
      </w:pPr>
      <w:r>
        <w:t>Az Egészségügyi Alapellátó Intézménynél</w:t>
      </w:r>
      <w:r w:rsidR="00D72508">
        <w:t>,</w:t>
      </w:r>
      <w:r>
        <w:t xml:space="preserve"> a védőnőknél a jogszabály szerinti kötelező emelést, a terület</w:t>
      </w:r>
      <w:r w:rsidR="00A23BFC">
        <w:t>i pótlékot</w:t>
      </w:r>
      <w:r>
        <w:t xml:space="preserve"> terveztük még ide, mely összegek 2015. évben is kifizetésre kerültek.</w:t>
      </w:r>
    </w:p>
    <w:p w:rsidR="00495E9A" w:rsidRDefault="00495E9A" w:rsidP="00495E9A">
      <w:pPr>
        <w:jc w:val="both"/>
        <w:rPr>
          <w:b/>
          <w:bCs/>
        </w:rPr>
      </w:pPr>
    </w:p>
    <w:p w:rsidR="00495E9A" w:rsidRDefault="00495E9A" w:rsidP="00495E9A">
      <w:pPr>
        <w:jc w:val="both"/>
        <w:rPr>
          <w:bCs/>
        </w:rPr>
      </w:pPr>
      <w:r w:rsidRPr="00921571">
        <w:rPr>
          <w:bCs/>
        </w:rPr>
        <w:t xml:space="preserve">Ugyancsak itt </w:t>
      </w:r>
      <w:r>
        <w:rPr>
          <w:bCs/>
        </w:rPr>
        <w:t xml:space="preserve">terveztünk 10% alapilletmény kiegészítést az óvodáknál a dajkák és a konyhai dolgozók részére, valamint a Móricz Zsigmond Városi Könyvtár dolgozói részére átmeneti időre. Az emelést mindaddig </w:t>
      </w:r>
      <w:r w:rsidR="00A23BFC">
        <w:rPr>
          <w:bCs/>
        </w:rPr>
        <w:t>kérnénk,</w:t>
      </w:r>
      <w:r>
        <w:rPr>
          <w:bCs/>
        </w:rPr>
        <w:t xml:space="preserve"> míg központi szabályozás nem rendezi az érintett foglalkoztatottak illetményét.</w:t>
      </w:r>
    </w:p>
    <w:p w:rsidR="00495E9A" w:rsidRPr="00921571" w:rsidRDefault="00495E9A" w:rsidP="00495E9A">
      <w:pPr>
        <w:jc w:val="both"/>
        <w:rPr>
          <w:bCs/>
        </w:rPr>
      </w:pPr>
    </w:p>
    <w:p w:rsidR="00495E9A" w:rsidRDefault="00495E9A" w:rsidP="00495E9A">
      <w:pPr>
        <w:jc w:val="both"/>
        <w:rPr>
          <w:b/>
          <w:bCs/>
        </w:rPr>
      </w:pPr>
      <w:r>
        <w:rPr>
          <w:b/>
          <w:bCs/>
        </w:rPr>
        <w:t>3</w:t>
      </w:r>
      <w:r w:rsidRPr="00BB7024">
        <w:rPr>
          <w:b/>
          <w:bCs/>
        </w:rPr>
        <w:t>.3. Jutalom</w:t>
      </w:r>
    </w:p>
    <w:p w:rsidR="00495E9A" w:rsidRPr="00BB7024" w:rsidRDefault="00495E9A" w:rsidP="00495E9A">
      <w:pPr>
        <w:jc w:val="both"/>
        <w:rPr>
          <w:b/>
          <w:bCs/>
        </w:rPr>
      </w:pPr>
    </w:p>
    <w:p w:rsidR="00495E9A" w:rsidRDefault="00495E9A" w:rsidP="00495E9A">
      <w:pPr>
        <w:jc w:val="both"/>
      </w:pPr>
      <w:r>
        <w:t>Nem terveztünk összeget.</w:t>
      </w:r>
    </w:p>
    <w:p w:rsidR="00495E9A" w:rsidRPr="003675DB" w:rsidRDefault="00495E9A" w:rsidP="00495E9A">
      <w:pPr>
        <w:jc w:val="both"/>
      </w:pPr>
    </w:p>
    <w:p w:rsidR="00495E9A" w:rsidRDefault="00495E9A" w:rsidP="00495E9A">
      <w:pPr>
        <w:jc w:val="both"/>
        <w:rPr>
          <w:b/>
          <w:bCs/>
        </w:rPr>
      </w:pPr>
      <w:r>
        <w:rPr>
          <w:b/>
          <w:bCs/>
        </w:rPr>
        <w:t>3</w:t>
      </w:r>
      <w:r w:rsidRPr="00BB7024">
        <w:rPr>
          <w:b/>
          <w:bCs/>
        </w:rPr>
        <w:t>.4. Túlóra és helyettesítés</w:t>
      </w:r>
    </w:p>
    <w:p w:rsidR="00495E9A" w:rsidRPr="00BB7024" w:rsidRDefault="00495E9A" w:rsidP="00495E9A">
      <w:pPr>
        <w:jc w:val="both"/>
        <w:rPr>
          <w:b/>
          <w:bCs/>
        </w:rPr>
      </w:pPr>
    </w:p>
    <w:p w:rsidR="00495E9A" w:rsidRDefault="00495E9A" w:rsidP="00495E9A">
      <w:pPr>
        <w:jc w:val="both"/>
      </w:pPr>
      <w:r>
        <w:t xml:space="preserve">Az előző évek </w:t>
      </w:r>
      <w:r w:rsidR="00A23BFC">
        <w:t>gyakorlatának megfelelően az Intézmények Gazdasági Hivatalá</w:t>
      </w:r>
      <w:r>
        <w:t>nál terveztünk a zárási feladatokra túlórát, illetve az Egészségügyi Alapellátó Intézménynél a gépkocsivezetőknek terveztünk túlóra díjat, illetve a Kuny Domokos Múzeumnál terveztek túlóra díjat.</w:t>
      </w:r>
    </w:p>
    <w:p w:rsidR="00495E9A" w:rsidRPr="00611D96" w:rsidRDefault="00495E9A" w:rsidP="00495E9A">
      <w:pPr>
        <w:jc w:val="both"/>
      </w:pPr>
    </w:p>
    <w:p w:rsidR="00495E9A" w:rsidRDefault="00495E9A" w:rsidP="00495E9A">
      <w:pPr>
        <w:jc w:val="both"/>
        <w:rPr>
          <w:b/>
          <w:bCs/>
        </w:rPr>
      </w:pPr>
      <w:r>
        <w:rPr>
          <w:b/>
          <w:bCs/>
        </w:rPr>
        <w:t>3</w:t>
      </w:r>
      <w:r w:rsidRPr="003B62B2">
        <w:rPr>
          <w:b/>
          <w:bCs/>
        </w:rPr>
        <w:t>.5. Minőségi bér</w:t>
      </w:r>
    </w:p>
    <w:p w:rsidR="00495E9A" w:rsidRDefault="00495E9A" w:rsidP="00495E9A">
      <w:pPr>
        <w:jc w:val="both"/>
        <w:rPr>
          <w:b/>
          <w:bCs/>
        </w:rPr>
      </w:pPr>
    </w:p>
    <w:p w:rsidR="00495E9A" w:rsidRPr="00D26241" w:rsidRDefault="00495E9A" w:rsidP="00495E9A">
      <w:pPr>
        <w:jc w:val="both"/>
        <w:rPr>
          <w:bCs/>
        </w:rPr>
      </w:pPr>
      <w:r w:rsidRPr="00D26241">
        <w:rPr>
          <w:bCs/>
        </w:rPr>
        <w:t>Nem terveztünk összeget.</w:t>
      </w:r>
    </w:p>
    <w:p w:rsidR="00495E9A" w:rsidRPr="003B62B2" w:rsidRDefault="00495E9A" w:rsidP="00495E9A">
      <w:pPr>
        <w:jc w:val="both"/>
        <w:rPr>
          <w:b/>
          <w:bCs/>
        </w:rPr>
      </w:pPr>
    </w:p>
    <w:p w:rsidR="00495E9A" w:rsidRDefault="00495E9A" w:rsidP="00495E9A">
      <w:pPr>
        <w:jc w:val="both"/>
        <w:rPr>
          <w:b/>
          <w:bCs/>
        </w:rPr>
      </w:pPr>
      <w:r>
        <w:rPr>
          <w:b/>
          <w:bCs/>
        </w:rPr>
        <w:t>3</w:t>
      </w:r>
      <w:r w:rsidRPr="003A1852">
        <w:rPr>
          <w:b/>
          <w:bCs/>
        </w:rPr>
        <w:t>.6. Jubileumi jutalom</w:t>
      </w:r>
    </w:p>
    <w:p w:rsidR="00495E9A" w:rsidRPr="003A1852" w:rsidRDefault="00495E9A" w:rsidP="00495E9A">
      <w:pPr>
        <w:jc w:val="both"/>
        <w:rPr>
          <w:b/>
          <w:bCs/>
        </w:rPr>
      </w:pPr>
    </w:p>
    <w:p w:rsidR="00495E9A" w:rsidRDefault="00495E9A" w:rsidP="00495E9A">
      <w:pPr>
        <w:jc w:val="both"/>
      </w:pPr>
      <w:r w:rsidRPr="003A1852">
        <w:t>A jubileumi jutalom mértékét a jutalomban részesülők száma, a jubileumi évek száma,</w:t>
      </w:r>
      <w:r w:rsidR="00A23BFC">
        <w:t xml:space="preserve"> valamint a jubilálók</w:t>
      </w:r>
      <w:r w:rsidRPr="003A1852">
        <w:t xml:space="preserve"> bére határozza meg. Felmérésünk alapján </w:t>
      </w:r>
      <w:r>
        <w:t>2016-ban</w:t>
      </w:r>
      <w:r w:rsidRPr="003A1852">
        <w:t xml:space="preserve"> </w:t>
      </w:r>
      <w:r>
        <w:t>9</w:t>
      </w:r>
      <w:r w:rsidRPr="008F37CB">
        <w:rPr>
          <w:color w:val="FF0000"/>
        </w:rPr>
        <w:t xml:space="preserve"> </w:t>
      </w:r>
      <w:r w:rsidRPr="00EE026F">
        <w:t xml:space="preserve">fő </w:t>
      </w:r>
      <w:r w:rsidRPr="003A1852">
        <w:t>részesül ebben a juttatásban a 20</w:t>
      </w:r>
      <w:r>
        <w:t>15</w:t>
      </w:r>
      <w:r w:rsidRPr="003A1852">
        <w:t xml:space="preserve">. évi </w:t>
      </w:r>
      <w:r>
        <w:t>22</w:t>
      </w:r>
      <w:r w:rsidRPr="003A1852">
        <w:t xml:space="preserve"> fővel szemben. </w:t>
      </w:r>
    </w:p>
    <w:p w:rsidR="00495E9A" w:rsidRDefault="00495E9A" w:rsidP="00495E9A">
      <w:pPr>
        <w:jc w:val="both"/>
        <w:rPr>
          <w:b/>
          <w:bCs/>
        </w:rPr>
      </w:pPr>
    </w:p>
    <w:p w:rsidR="00495E9A" w:rsidRDefault="00495E9A" w:rsidP="00495E9A">
      <w:pPr>
        <w:jc w:val="both"/>
        <w:rPr>
          <w:b/>
          <w:bCs/>
        </w:rPr>
      </w:pPr>
      <w:r>
        <w:rPr>
          <w:b/>
          <w:bCs/>
        </w:rPr>
        <w:t>3</w:t>
      </w:r>
      <w:r w:rsidRPr="009D3CAB">
        <w:rPr>
          <w:b/>
          <w:bCs/>
        </w:rPr>
        <w:t>.7. Egyéb sajátos juttatás</w:t>
      </w:r>
    </w:p>
    <w:p w:rsidR="00495E9A" w:rsidRPr="009D3CAB" w:rsidRDefault="00495E9A" w:rsidP="00495E9A">
      <w:pPr>
        <w:jc w:val="both"/>
        <w:rPr>
          <w:b/>
          <w:bCs/>
        </w:rPr>
      </w:pPr>
    </w:p>
    <w:p w:rsidR="00495E9A" w:rsidRDefault="00495E9A" w:rsidP="00495E9A">
      <w:pPr>
        <w:jc w:val="both"/>
      </w:pPr>
      <w:r w:rsidRPr="009D3CAB">
        <w:t xml:space="preserve"> A nem pedagógus dolgozók továbbképzésére az intézmények által megadott és egyben a fenntartó által engedélyezett összeget tervezzük, a betegszabadság idejére járó keresettel nem számolunk.</w:t>
      </w:r>
    </w:p>
    <w:p w:rsidR="00495E9A" w:rsidRDefault="00495E9A" w:rsidP="00495E9A">
      <w:pPr>
        <w:jc w:val="both"/>
      </w:pPr>
    </w:p>
    <w:p w:rsidR="00B72A3F" w:rsidRDefault="00B72A3F" w:rsidP="00495E9A">
      <w:pPr>
        <w:jc w:val="both"/>
      </w:pPr>
    </w:p>
    <w:p w:rsidR="00495E9A" w:rsidRDefault="00495E9A" w:rsidP="00495E9A">
      <w:pPr>
        <w:jc w:val="both"/>
        <w:rPr>
          <w:b/>
          <w:bCs/>
        </w:rPr>
      </w:pPr>
      <w:r>
        <w:rPr>
          <w:b/>
          <w:bCs/>
        </w:rPr>
        <w:t>3</w:t>
      </w:r>
      <w:r w:rsidRPr="009D3CAB">
        <w:rPr>
          <w:b/>
          <w:bCs/>
        </w:rPr>
        <w:t>.8. Közlekedési költségtérítés</w:t>
      </w:r>
    </w:p>
    <w:p w:rsidR="00495E9A" w:rsidRPr="009D3CAB" w:rsidRDefault="00495E9A" w:rsidP="00495E9A">
      <w:pPr>
        <w:jc w:val="both"/>
        <w:rPr>
          <w:b/>
          <w:bCs/>
        </w:rPr>
      </w:pPr>
    </w:p>
    <w:p w:rsidR="00495E9A" w:rsidRPr="00195FFC" w:rsidRDefault="00495E9A" w:rsidP="00495E9A">
      <w:pPr>
        <w:jc w:val="both"/>
        <w:rPr>
          <w:color w:val="FF0000"/>
        </w:rPr>
      </w:pPr>
      <w:r w:rsidRPr="009D3CAB">
        <w:t>A</w:t>
      </w:r>
      <w:r>
        <w:t>z intézmények által megadott személyi béradatokban szereplő</w:t>
      </w:r>
      <w:r w:rsidRPr="009D3CAB">
        <w:t xml:space="preserve"> 20</w:t>
      </w:r>
      <w:r>
        <w:t>15</w:t>
      </w:r>
      <w:r w:rsidRPr="009D3CAB">
        <w:t>. évi tény közlekedési költségtérítés összegét</w:t>
      </w:r>
      <w:r w:rsidR="00A23BFC">
        <w:t xml:space="preserve"> </w:t>
      </w:r>
      <w:r>
        <w:t>a 2,4 %-os inflációval</w:t>
      </w:r>
      <w:r w:rsidRPr="009D3CAB">
        <w:t xml:space="preserve"> megemelve tervezzük a 201</w:t>
      </w:r>
      <w:r>
        <w:t>6</w:t>
      </w:r>
      <w:r w:rsidRPr="009D3CAB">
        <w:t>. évi k</w:t>
      </w:r>
      <w:r>
        <w:t>öltségvetésben</w:t>
      </w:r>
      <w:r w:rsidRPr="009D3CAB">
        <w:t>.</w:t>
      </w:r>
    </w:p>
    <w:p w:rsidR="00495E9A" w:rsidRDefault="00495E9A" w:rsidP="00495E9A">
      <w:pPr>
        <w:jc w:val="both"/>
      </w:pPr>
    </w:p>
    <w:p w:rsidR="00495E9A" w:rsidRDefault="00495E9A" w:rsidP="00495E9A">
      <w:pPr>
        <w:jc w:val="both"/>
        <w:rPr>
          <w:b/>
          <w:bCs/>
        </w:rPr>
      </w:pPr>
      <w:r>
        <w:rPr>
          <w:b/>
          <w:bCs/>
        </w:rPr>
        <w:t>3</w:t>
      </w:r>
      <w:r w:rsidRPr="009D3CAB">
        <w:rPr>
          <w:b/>
          <w:bCs/>
        </w:rPr>
        <w:t>.9. Étkezési hozzájárulás</w:t>
      </w:r>
    </w:p>
    <w:p w:rsidR="00495E9A" w:rsidRDefault="00495E9A" w:rsidP="00495E9A">
      <w:pPr>
        <w:jc w:val="both"/>
        <w:rPr>
          <w:b/>
          <w:bCs/>
        </w:rPr>
      </w:pPr>
    </w:p>
    <w:p w:rsidR="00495E9A" w:rsidRPr="009D3CAB" w:rsidRDefault="00495E9A" w:rsidP="00495E9A">
      <w:pPr>
        <w:jc w:val="both"/>
        <w:rPr>
          <w:b/>
          <w:bCs/>
        </w:rPr>
      </w:pPr>
      <w:r w:rsidRPr="00AD0FA8">
        <w:rPr>
          <w:bCs/>
        </w:rPr>
        <w:t>Nem terveztünk</w:t>
      </w:r>
      <w:r>
        <w:rPr>
          <w:b/>
          <w:bCs/>
        </w:rPr>
        <w:t>.</w:t>
      </w:r>
    </w:p>
    <w:p w:rsidR="00495E9A" w:rsidRDefault="00495E9A" w:rsidP="00495E9A">
      <w:pPr>
        <w:jc w:val="both"/>
        <w:rPr>
          <w:color w:val="FF0000"/>
        </w:rPr>
      </w:pPr>
    </w:p>
    <w:p w:rsidR="00495E9A" w:rsidRDefault="00495E9A" w:rsidP="00495E9A">
      <w:pPr>
        <w:jc w:val="both"/>
        <w:rPr>
          <w:b/>
          <w:bCs/>
        </w:rPr>
      </w:pPr>
      <w:r>
        <w:rPr>
          <w:b/>
          <w:bCs/>
        </w:rPr>
        <w:t>3</w:t>
      </w:r>
      <w:r w:rsidRPr="00F97E3F">
        <w:rPr>
          <w:b/>
          <w:bCs/>
        </w:rPr>
        <w:t>.10. Megbízási- és tiszteletdíj</w:t>
      </w:r>
    </w:p>
    <w:p w:rsidR="00495E9A" w:rsidRPr="00F97E3F" w:rsidRDefault="00495E9A" w:rsidP="00495E9A">
      <w:pPr>
        <w:jc w:val="both"/>
        <w:rPr>
          <w:b/>
          <w:bCs/>
        </w:rPr>
      </w:pPr>
    </w:p>
    <w:p w:rsidR="00495E9A" w:rsidRDefault="00495E9A" w:rsidP="00495E9A">
      <w:pPr>
        <w:jc w:val="both"/>
      </w:pPr>
      <w:r w:rsidRPr="00F97E3F">
        <w:t xml:space="preserve">A megbízási- és tiszteletdíjak mértékét </w:t>
      </w:r>
      <w:r>
        <w:t>az</w:t>
      </w:r>
      <w:r w:rsidRPr="00F97E3F">
        <w:t xml:space="preserve"> intézmények által megadott előirányzattal vesszük számításba</w:t>
      </w:r>
      <w:r>
        <w:t xml:space="preserve"> a minimálisan kötelező feladatok ellátására</w:t>
      </w:r>
      <w:r w:rsidRPr="00F97E3F">
        <w:t xml:space="preserve"> az alábbiak szerint:</w:t>
      </w:r>
    </w:p>
    <w:p w:rsidR="00495E9A" w:rsidRDefault="00A23BFC" w:rsidP="00495E9A">
      <w:pPr>
        <w:jc w:val="both"/>
      </w:pPr>
      <w:r w:rsidRPr="00E33E5B">
        <w:rPr>
          <w:noProof/>
        </w:rPr>
        <w:drawing>
          <wp:anchor distT="0" distB="0" distL="114300" distR="114300" simplePos="0" relativeHeight="251659264" behindDoc="1" locked="0" layoutInCell="1" allowOverlap="1" wp14:anchorId="0B2D5431" wp14:editId="650397AB">
            <wp:simplePos x="0" y="0"/>
            <wp:positionH relativeFrom="column">
              <wp:posOffset>-366395</wp:posOffset>
            </wp:positionH>
            <wp:positionV relativeFrom="paragraph">
              <wp:posOffset>179070</wp:posOffset>
            </wp:positionV>
            <wp:extent cx="647700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536" y="21541"/>
                <wp:lineTo x="21536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1ED" w:rsidRDefault="006131ED" w:rsidP="00495E9A">
      <w:pPr>
        <w:jc w:val="both"/>
      </w:pPr>
    </w:p>
    <w:p w:rsidR="00495E9A" w:rsidRDefault="00495E9A" w:rsidP="00495E9A">
      <w:pPr>
        <w:jc w:val="both"/>
      </w:pPr>
      <w:r>
        <w:t>A táblázat fejrésze megjelöli a megbízási díjak felhasználásának szándékát.</w:t>
      </w:r>
    </w:p>
    <w:p w:rsidR="00495E9A" w:rsidRPr="00A71CF0" w:rsidRDefault="00495E9A" w:rsidP="00495E9A">
      <w:r w:rsidRPr="00A71CF0">
        <w:t>A Könyvtár és a Bölcsőde igényeit a táblázat</w:t>
      </w:r>
      <w:r>
        <w:t xml:space="preserve"> részletezi. A Fürdő utcai óvodában, a Kertvárosi óvodában</w:t>
      </w:r>
      <w:r w:rsidRPr="00A71CF0">
        <w:t xml:space="preserve"> és a Bartók óvodában SNI-is gyerekekkel történő pluszfoglalkozásra kérünk összeget.</w:t>
      </w:r>
    </w:p>
    <w:p w:rsidR="00495E9A" w:rsidRDefault="00495E9A" w:rsidP="00495E9A">
      <w:pPr>
        <w:jc w:val="both"/>
      </w:pPr>
      <w:r w:rsidRPr="00A71CF0">
        <w:t xml:space="preserve">Az EÜ Alapellátónál az </w:t>
      </w:r>
      <w:r>
        <w:t>ü</w:t>
      </w:r>
      <w:r w:rsidRPr="00A71CF0">
        <w:t>gyeletben résztvevő egészségügyi dolgozók és a részfoglalkoztatású iskola e</w:t>
      </w:r>
      <w:r>
        <w:t>gészségügyi orvos díját számolják</w:t>
      </w:r>
      <w:r w:rsidRPr="00A71CF0">
        <w:t xml:space="preserve"> el ide.</w:t>
      </w:r>
      <w:r>
        <w:t xml:space="preserve"> Kuny Domokos Múzeum esetében pedig Kulturális Tanácsadó Testület vez</w:t>
      </w:r>
      <w:r w:rsidR="00A23BFC">
        <w:t xml:space="preserve">ető megbízási díját: 2 580 000 </w:t>
      </w:r>
      <w:r>
        <w:t>Ft, Kossuth téri le</w:t>
      </w:r>
      <w:r w:rsidR="00A23BFC">
        <w:t xml:space="preserve">letek restaurálására 2 400 000 </w:t>
      </w:r>
      <w:r>
        <w:t>Ft-o</w:t>
      </w:r>
      <w:r w:rsidR="00A23BFC">
        <w:t xml:space="preserve">t, kiadványraktár kezelésére: 1 500 000 </w:t>
      </w:r>
      <w:r>
        <w:t>Ft-ot, digitális képfeldolgoz</w:t>
      </w:r>
      <w:r w:rsidR="00A23BFC">
        <w:t>ásra 1 368 000 Ft-ot,</w:t>
      </w:r>
      <w:r>
        <w:t xml:space="preserve"> illetv</w:t>
      </w:r>
      <w:r w:rsidR="00A23BFC">
        <w:t xml:space="preserve">e szakértők díjazására 350 000 </w:t>
      </w:r>
      <w:r>
        <w:t>Ft-ot terveztünk.</w:t>
      </w:r>
    </w:p>
    <w:p w:rsidR="00495E9A" w:rsidRDefault="00495E9A" w:rsidP="00495E9A">
      <w:pPr>
        <w:jc w:val="both"/>
      </w:pPr>
    </w:p>
    <w:p w:rsidR="00495E9A" w:rsidRDefault="00495E9A" w:rsidP="00495E9A">
      <w:pPr>
        <w:numPr>
          <w:ilvl w:val="0"/>
          <w:numId w:val="1"/>
        </w:numPr>
        <w:jc w:val="both"/>
      </w:pPr>
      <w:r w:rsidRPr="00664AD2">
        <w:t>Az alábbi táblázat a 20</w:t>
      </w:r>
      <w:r>
        <w:t>16. évi költségvetés</w:t>
      </w:r>
      <w:r w:rsidRPr="00664AD2">
        <w:t xml:space="preserve"> </w:t>
      </w:r>
      <w:r>
        <w:t>személyi k</w:t>
      </w:r>
      <w:r w:rsidRPr="00664AD2">
        <w:t>iadásainak a 20</w:t>
      </w:r>
      <w:r>
        <w:t>15</w:t>
      </w:r>
      <w:r w:rsidRPr="00664AD2">
        <w:t>. év eredeti előirányzatához viszonyított változását mutatja:</w:t>
      </w:r>
      <w:r w:rsidRPr="006C4504">
        <w:t xml:space="preserve"> </w:t>
      </w:r>
    </w:p>
    <w:p w:rsidR="00495E9A" w:rsidRDefault="00495E9A" w:rsidP="00495E9A">
      <w:pPr>
        <w:jc w:val="both"/>
      </w:pPr>
    </w:p>
    <w:p w:rsidR="00495E9A" w:rsidRDefault="00495E9A" w:rsidP="00495E9A">
      <w:pPr>
        <w:ind w:left="-851" w:right="-776" w:firstLine="851"/>
        <w:jc w:val="both"/>
      </w:pPr>
    </w:p>
    <w:tbl>
      <w:tblPr>
        <w:tblW w:w="105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1692"/>
        <w:gridCol w:w="1772"/>
        <w:gridCol w:w="1418"/>
        <w:gridCol w:w="1646"/>
      </w:tblGrid>
      <w:tr w:rsidR="00495E9A" w:rsidTr="00B72A3F">
        <w:trPr>
          <w:trHeight w:val="708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2016. évi költségvetési előirányzatok (Ft)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2015. évi költségvetési előirányzatok (Ft)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Változás %-a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Változás Ft-ban</w:t>
            </w:r>
          </w:p>
        </w:tc>
      </w:tr>
      <w:tr w:rsidR="00495E9A" w:rsidTr="00B72A3F">
        <w:trPr>
          <w:trHeight w:val="385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</w:t>
            </w:r>
            <w:r w:rsidR="00B72A3F">
              <w:rPr>
                <w:sz w:val="18"/>
                <w:szCs w:val="18"/>
              </w:rPr>
              <w:t>i Fürdő utcai Néphagyományőrző Ó</w:t>
            </w:r>
            <w:r>
              <w:rPr>
                <w:sz w:val="18"/>
                <w:szCs w:val="18"/>
              </w:rPr>
              <w:t>voda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60 939 735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58 838 439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3,57%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2 101 296</w:t>
            </w:r>
          </w:p>
        </w:tc>
      </w:tr>
      <w:tr w:rsidR="00495E9A" w:rsidTr="00B72A3F">
        <w:trPr>
          <w:trHeight w:val="299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Kincseskert Óvoda Szivárvány Tagintézménye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19 664 706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18 672 211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5,32%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992 495</w:t>
            </w:r>
          </w:p>
        </w:tc>
      </w:tr>
      <w:tr w:rsidR="00495E9A" w:rsidTr="00B72A3F">
        <w:trPr>
          <w:trHeight w:val="274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Geszti Óvoda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49 216 712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49 390 603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-0,35%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-173 891</w:t>
            </w:r>
          </w:p>
        </w:tc>
      </w:tr>
      <w:tr w:rsidR="00495E9A" w:rsidTr="00B72A3F">
        <w:trPr>
          <w:trHeight w:val="27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Bartók Béla Óvoda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62 550 341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61 088 013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2,39%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1 462 328</w:t>
            </w:r>
          </w:p>
        </w:tc>
      </w:tr>
      <w:tr w:rsidR="00495E9A" w:rsidTr="00B72A3F">
        <w:trPr>
          <w:trHeight w:val="269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Kertvárosi Óvoda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41 748 502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44 523 520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-6,23%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-2 775 018</w:t>
            </w:r>
          </w:p>
        </w:tc>
      </w:tr>
      <w:tr w:rsidR="00495E9A" w:rsidTr="00B72A3F">
        <w:trPr>
          <w:trHeight w:val="272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Kincseskert Óvoda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48 351 658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49 217 566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-1,76%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-865 908</w:t>
            </w:r>
          </w:p>
        </w:tc>
      </w:tr>
      <w:tr w:rsidR="00495E9A" w:rsidTr="00B72A3F">
        <w:trPr>
          <w:trHeight w:val="276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Geszti Óvoda-Agostyáni Tagintézménye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9 870 961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10 318 348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-4,34%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-447 387</w:t>
            </w:r>
          </w:p>
        </w:tc>
      </w:tr>
      <w:tr w:rsidR="00495E9A" w:rsidTr="00B72A3F">
        <w:trPr>
          <w:trHeight w:val="280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Csillagsziget Bölcsőde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58 657 505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56 909 549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3,07%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1 747 956</w:t>
            </w:r>
          </w:p>
        </w:tc>
      </w:tr>
      <w:tr w:rsidR="00495E9A" w:rsidTr="00B72A3F">
        <w:trPr>
          <w:trHeight w:val="271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Móricz Zsigmond Városi Könyvtár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22 752 695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20 533 726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10,81%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2 218 969</w:t>
            </w:r>
          </w:p>
        </w:tc>
      </w:tr>
      <w:tr w:rsidR="00495E9A" w:rsidTr="00B72A3F">
        <w:trPr>
          <w:trHeight w:val="274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Egészségügyi Alapellátó Intézmény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58 441 304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65 134 538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-10,28%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-6 693 234</w:t>
            </w:r>
          </w:p>
        </w:tc>
      </w:tr>
      <w:tr w:rsidR="00495E9A" w:rsidTr="00B72A3F">
        <w:trPr>
          <w:trHeight w:val="278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Intézmények Gazdasági Hivatala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24 100 816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18 984 328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26,95%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5 116 488</w:t>
            </w:r>
          </w:p>
        </w:tc>
      </w:tr>
      <w:tr w:rsidR="00495E9A" w:rsidTr="00B72A3F">
        <w:trPr>
          <w:trHeight w:val="254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Kuny Domokos Múzeum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84 533 472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84 533 472</w:t>
            </w:r>
          </w:p>
        </w:tc>
      </w:tr>
      <w:tr w:rsidR="00495E9A" w:rsidTr="00B72A3F">
        <w:trPr>
          <w:trHeight w:val="177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540 828 408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453 610 841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19,23%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87 217 567</w:t>
            </w:r>
          </w:p>
        </w:tc>
      </w:tr>
      <w:tr w:rsidR="00495E9A" w:rsidTr="00B72A3F">
        <w:trPr>
          <w:trHeight w:val="72"/>
          <w:jc w:val="center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2015. évi összesen: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453 610 840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453 610 841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9,60%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39 725 039</w:t>
            </w:r>
          </w:p>
        </w:tc>
      </w:tr>
    </w:tbl>
    <w:p w:rsidR="004B0D18" w:rsidRDefault="004B0D18" w:rsidP="00495E9A">
      <w:pPr>
        <w:jc w:val="both"/>
      </w:pPr>
    </w:p>
    <w:p w:rsidR="00495E9A" w:rsidRDefault="006131ED" w:rsidP="006131ED">
      <w:pPr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="00495E9A">
        <w:rPr>
          <w:b/>
          <w:bCs/>
          <w:iCs/>
          <w:sz w:val="28"/>
          <w:szCs w:val="28"/>
        </w:rPr>
        <w:t>Járulékok</w:t>
      </w:r>
    </w:p>
    <w:p w:rsidR="00495E9A" w:rsidRDefault="00495E9A" w:rsidP="00495E9A">
      <w:pPr>
        <w:jc w:val="center"/>
        <w:rPr>
          <w:b/>
          <w:bCs/>
          <w:iCs/>
          <w:sz w:val="28"/>
          <w:szCs w:val="28"/>
        </w:rPr>
      </w:pPr>
    </w:p>
    <w:tbl>
      <w:tblPr>
        <w:tblW w:w="108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701"/>
        <w:gridCol w:w="1701"/>
        <w:gridCol w:w="1417"/>
        <w:gridCol w:w="1650"/>
      </w:tblGrid>
      <w:tr w:rsidR="00495E9A" w:rsidTr="00B72A3F">
        <w:trPr>
          <w:trHeight w:val="7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ind w:left="-85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2016. évi költségvetési előirányzatok (Ft)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2015. évi költségvetési előirányzatok (Ft)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Változás %-a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Változás Ft-ban</w:t>
            </w:r>
          </w:p>
        </w:tc>
      </w:tr>
      <w:tr w:rsidR="00495E9A" w:rsidTr="00B72A3F">
        <w:trPr>
          <w:trHeight w:val="31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Fürdő utcai Néphagyományőrző Óvoda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16 347 488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15 749 013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3,80%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598 475</w:t>
            </w:r>
          </w:p>
        </w:tc>
      </w:tr>
      <w:tr w:rsidR="00495E9A" w:rsidTr="00B72A3F">
        <w:trPr>
          <w:trHeight w:val="28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Kincseskert Óvoda Szivárvány Tagintézménye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5 248 806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4 952 189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5,99%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296 617</w:t>
            </w:r>
          </w:p>
        </w:tc>
      </w:tr>
      <w:tr w:rsidR="00495E9A" w:rsidTr="00B72A3F">
        <w:trPr>
          <w:trHeight w:val="271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Geszti Óvoda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13 203 813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13 242 717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-0,29%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-38 904</w:t>
            </w:r>
          </w:p>
        </w:tc>
      </w:tr>
      <w:tr w:rsidR="00495E9A" w:rsidTr="00B72A3F">
        <w:trPr>
          <w:trHeight w:val="13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Bartók Béla 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16 500 951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16 024 262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2,97%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476 689</w:t>
            </w:r>
          </w:p>
        </w:tc>
      </w:tr>
      <w:tr w:rsidR="00495E9A" w:rsidTr="00B72A3F">
        <w:trPr>
          <w:trHeight w:val="17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Kertvárosi Óvoda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11 156 254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11 849 291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-5,85%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-693 037</w:t>
            </w:r>
          </w:p>
        </w:tc>
      </w:tr>
      <w:tr w:rsidR="00495E9A" w:rsidTr="00B72A3F">
        <w:trPr>
          <w:trHeight w:val="2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Kincseskert Óvoda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13 054 948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13 077 458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-0,17%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-22 510</w:t>
            </w:r>
          </w:p>
        </w:tc>
      </w:tr>
      <w:tr w:rsidR="00495E9A" w:rsidTr="00B72A3F">
        <w:trPr>
          <w:trHeight w:val="256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Tatai Geszti Óvoda-Agostyáni Tagintézménye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2 665 159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2 785 954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-4,34%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-120 795</w:t>
            </w:r>
          </w:p>
        </w:tc>
      </w:tr>
      <w:tr w:rsidR="00495E9A" w:rsidTr="00B72A3F">
        <w:trPr>
          <w:trHeight w:val="227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Csillagsziget Bölcsőde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14 988 435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14 641 533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2,37%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346 902</w:t>
            </w:r>
          </w:p>
        </w:tc>
      </w:tr>
      <w:tr w:rsidR="00495E9A" w:rsidTr="00B72A3F">
        <w:trPr>
          <w:trHeight w:val="19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Móricz Zsigmond Városi Könyvtár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5 841 983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5 286 745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10,50%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555 238</w:t>
            </w:r>
          </w:p>
        </w:tc>
      </w:tr>
      <w:tr w:rsidR="00495E9A" w:rsidTr="00B72A3F">
        <w:trPr>
          <w:trHeight w:val="23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Egészségügyi Alapellátó Intézmény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15 597 216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17 419 328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-10,46%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-1 822 112</w:t>
            </w:r>
          </w:p>
        </w:tc>
      </w:tr>
      <w:tr w:rsidR="00495E9A" w:rsidTr="00B72A3F">
        <w:trPr>
          <w:trHeight w:val="25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Intézmények Gazdasági Hivatala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6 344 298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4 995 134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27,01%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1 349 164</w:t>
            </w:r>
          </w:p>
        </w:tc>
      </w:tr>
      <w:tr w:rsidR="00495E9A" w:rsidTr="00B72A3F">
        <w:trPr>
          <w:trHeight w:val="132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Kuny Domokos Múzeum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22 303 207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22 303 207</w:t>
            </w:r>
          </w:p>
        </w:tc>
      </w:tr>
      <w:tr w:rsidR="00495E9A" w:rsidTr="00B72A3F">
        <w:trPr>
          <w:trHeight w:val="178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143 252 558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120 023 624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19,35%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23 228 934</w:t>
            </w:r>
          </w:p>
        </w:tc>
      </w:tr>
    </w:tbl>
    <w:p w:rsidR="00495E9A" w:rsidRDefault="00495E9A" w:rsidP="00A23BFC">
      <w:pPr>
        <w:rPr>
          <w:b/>
          <w:bCs/>
          <w:iCs/>
          <w:sz w:val="28"/>
          <w:szCs w:val="28"/>
        </w:rPr>
      </w:pPr>
    </w:p>
    <w:p w:rsidR="00495E9A" w:rsidRDefault="00495E9A" w:rsidP="00495E9A">
      <w:pPr>
        <w:jc w:val="both"/>
      </w:pPr>
      <w:r w:rsidRPr="00091A0F">
        <w:t xml:space="preserve">A várható járulék kiadásokat </w:t>
      </w:r>
      <w:r>
        <w:t xml:space="preserve">az </w:t>
      </w:r>
      <w:r w:rsidRPr="00091A0F">
        <w:t>önálló</w:t>
      </w:r>
      <w:r>
        <w:t xml:space="preserve">an működő intézmények </w:t>
      </w:r>
      <w:r w:rsidRPr="00091A0F">
        <w:t>bontás</w:t>
      </w:r>
      <w:r>
        <w:t>á</w:t>
      </w:r>
      <w:r w:rsidRPr="00091A0F">
        <w:t>ban a</w:t>
      </w:r>
      <w:r>
        <w:t>z előző táblázat szemlélteti.</w:t>
      </w:r>
    </w:p>
    <w:p w:rsidR="00495E9A" w:rsidRDefault="00495E9A" w:rsidP="00284C73">
      <w:pPr>
        <w:rPr>
          <w:b/>
          <w:bCs/>
          <w:iCs/>
          <w:sz w:val="28"/>
          <w:szCs w:val="28"/>
        </w:rPr>
      </w:pPr>
    </w:p>
    <w:p w:rsidR="00495E9A" w:rsidRDefault="00495E9A" w:rsidP="00495E9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Pr="00383F4F">
        <w:rPr>
          <w:b/>
          <w:bCs/>
          <w:iCs/>
          <w:sz w:val="28"/>
          <w:szCs w:val="28"/>
        </w:rPr>
        <w:t>. Dologi kiadások</w:t>
      </w:r>
    </w:p>
    <w:p w:rsidR="00495E9A" w:rsidRPr="00383F4F" w:rsidRDefault="00495E9A" w:rsidP="00495E9A">
      <w:pPr>
        <w:jc w:val="center"/>
        <w:rPr>
          <w:b/>
          <w:bCs/>
          <w:iCs/>
          <w:sz w:val="28"/>
          <w:szCs w:val="28"/>
        </w:rPr>
      </w:pPr>
    </w:p>
    <w:p w:rsidR="00495E9A" w:rsidRDefault="00495E9A" w:rsidP="00495E9A">
      <w:pPr>
        <w:jc w:val="both"/>
      </w:pPr>
      <w:r w:rsidRPr="00907CB0">
        <w:t>A dologi kiadások tervezésénél az Intézmények Gazdasági Hivatala</w:t>
      </w:r>
      <w:r>
        <w:t xml:space="preserve"> tervezi meg és tartja nyilván az iskolák dologi kiadásait élelmezést, rezsit az oktatást közvetlenül segítő szakmai anyagokon kívül.</w:t>
      </w:r>
    </w:p>
    <w:p w:rsidR="00495E9A" w:rsidRDefault="00495E9A" w:rsidP="00495E9A">
      <w:pPr>
        <w:jc w:val="both"/>
      </w:pPr>
      <w:r>
        <w:t>A későbbi összehasonlítás és a pontos elszámolhatóság érdekében a költséghelyeknek az intézmények neveit használtuk és összesítve az IGH soron is megjelenítettük.</w:t>
      </w:r>
    </w:p>
    <w:p w:rsidR="00495E9A" w:rsidRPr="00284C73" w:rsidRDefault="00495E9A" w:rsidP="00495E9A">
      <w:pPr>
        <w:jc w:val="both"/>
      </w:pPr>
      <w:r>
        <w:t>Az iskolák pontos üzemeléséről megállapodás készült Tata Város Önkormányzata és a Tatai Városgazda Kft, valamint az Intézmény</w:t>
      </w:r>
      <w:r w:rsidR="00284C73">
        <w:t xml:space="preserve">ek Gazdasági Hivatala között.  </w:t>
      </w:r>
    </w:p>
    <w:p w:rsidR="00495E9A" w:rsidRPr="00284C73" w:rsidRDefault="00495E9A" w:rsidP="00495E9A">
      <w:pPr>
        <w:jc w:val="both"/>
      </w:pPr>
      <w:r w:rsidRPr="009C5F62">
        <w:lastRenderedPageBreak/>
        <w:t>A dologi kiadások 42,22 %-át az élelmezés és a 13,27 %-át a rezsi adja.</w:t>
      </w:r>
    </w:p>
    <w:p w:rsidR="00495E9A" w:rsidRPr="00BF197B" w:rsidRDefault="00495E9A" w:rsidP="00495E9A">
      <w:pPr>
        <w:jc w:val="both"/>
        <w:rPr>
          <w:b/>
        </w:rPr>
      </w:pPr>
      <w:r>
        <w:rPr>
          <w:b/>
        </w:rPr>
        <w:t>5</w:t>
      </w:r>
      <w:r w:rsidRPr="00BF197B">
        <w:rPr>
          <w:b/>
        </w:rPr>
        <w:t>. 1 Élelmezési kiadások</w:t>
      </w:r>
    </w:p>
    <w:p w:rsidR="00495E9A" w:rsidRPr="00BF197B" w:rsidRDefault="00495E9A" w:rsidP="00495E9A">
      <w:pPr>
        <w:jc w:val="both"/>
      </w:pPr>
    </w:p>
    <w:p w:rsidR="00495E9A" w:rsidRPr="00BF197B" w:rsidRDefault="00495E9A" w:rsidP="00495E9A">
      <w:pPr>
        <w:jc w:val="both"/>
      </w:pPr>
      <w:r w:rsidRPr="00BF197B">
        <w:t xml:space="preserve">A dologi kiadásoknál mindenképpen számolni kell az </w:t>
      </w:r>
      <w:r w:rsidRPr="00BF197B">
        <w:rPr>
          <w:bCs/>
        </w:rPr>
        <w:t>élelmezési kiadások</w:t>
      </w:r>
      <w:r w:rsidRPr="00BF197B">
        <w:rPr>
          <w:b/>
          <w:bCs/>
        </w:rPr>
        <w:t xml:space="preserve"> </w:t>
      </w:r>
      <w:r w:rsidRPr="00BF197B">
        <w:t>emelkedésével. Jelen költségvetésünkben az elfogyasztott adagszámot pedig a 2015</w:t>
      </w:r>
      <w:r w:rsidR="00A23BFC">
        <w:t xml:space="preserve">. évi </w:t>
      </w:r>
      <w:r w:rsidRPr="00BF197B">
        <w:t>adatok alapján vettük figyelembe.  Ez 01-08. hónapra tényleges fogyasztást, a többi hónapokra, pedig 09. hónapra megadott adagszámokat kalkuláltuk, mivel még tényleges adatokkal nem rendelkezhetünk ezen időszakra vonatkozóan. A kiadásoknál a költséget saját konyháinknál az önkormányzat érvényben lévő normarendelete alapján, vásárolt élelmezés esetén pedig a jelenlegi szolgáltató díjaival kalkuláltunk.</w:t>
      </w:r>
    </w:p>
    <w:p w:rsidR="00495E9A" w:rsidRDefault="00495E9A" w:rsidP="00495E9A">
      <w:pPr>
        <w:jc w:val="both"/>
      </w:pPr>
      <w:r w:rsidRPr="00BF197B">
        <w:t>Ez a saját konyháink élelmiszer beszerzésénél 6 446 E Ft kiadásnövekedést eredményez a 2015. eredeti előirányzattól, a vásárolt élelmezésnél, pedig 31 810 E Ft emelkedést eredményez. A vásárolt élelmezésnél a növekedés része a Bláthy Iskola Kollégiumának 10 598 E Ft-os várható költsége.</w:t>
      </w:r>
    </w:p>
    <w:p w:rsidR="00495E9A" w:rsidRDefault="00495E9A" w:rsidP="00495E9A">
      <w:pPr>
        <w:jc w:val="both"/>
      </w:pPr>
    </w:p>
    <w:p w:rsidR="00495E9A" w:rsidRPr="00E032E0" w:rsidRDefault="00495E9A" w:rsidP="00495E9A">
      <w:pPr>
        <w:jc w:val="both"/>
        <w:rPr>
          <w:b/>
          <w:color w:val="FF0000"/>
        </w:rPr>
      </w:pPr>
      <w:r>
        <w:rPr>
          <w:b/>
        </w:rPr>
        <w:t>5</w:t>
      </w:r>
      <w:r w:rsidRPr="005E08B9">
        <w:rPr>
          <w:b/>
        </w:rPr>
        <w:t>.2. Rezsi kiadások</w:t>
      </w:r>
      <w:r>
        <w:rPr>
          <w:b/>
        </w:rPr>
        <w:t xml:space="preserve">  </w:t>
      </w:r>
    </w:p>
    <w:p w:rsidR="00495E9A" w:rsidRDefault="00495E9A" w:rsidP="00495E9A">
      <w:pPr>
        <w:jc w:val="both"/>
        <w:rPr>
          <w:color w:val="FF0000"/>
        </w:rPr>
      </w:pPr>
    </w:p>
    <w:p w:rsidR="00495E9A" w:rsidRPr="00A8201E" w:rsidRDefault="00495E9A" w:rsidP="00495E9A">
      <w:pPr>
        <w:jc w:val="both"/>
      </w:pPr>
      <w:r w:rsidRPr="009F29FE">
        <w:t>A tervezés során a 201</w:t>
      </w:r>
      <w:r>
        <w:t>5</w:t>
      </w:r>
      <w:r w:rsidRPr="009F29FE">
        <w:t>. év</w:t>
      </w:r>
      <w:r>
        <w:t>i költségvetés adataival számoltunk.</w:t>
      </w:r>
      <w:r w:rsidRPr="009F29FE">
        <w:t xml:space="preserve"> </w:t>
      </w:r>
    </w:p>
    <w:p w:rsidR="00495E9A" w:rsidRPr="009E13DA" w:rsidRDefault="00495E9A" w:rsidP="00495E9A">
      <w:pPr>
        <w:jc w:val="both"/>
      </w:pPr>
    </w:p>
    <w:p w:rsidR="00495E9A" w:rsidRDefault="00495E9A" w:rsidP="00495E9A">
      <w:pPr>
        <w:jc w:val="both"/>
        <w:rPr>
          <w:b/>
        </w:rPr>
      </w:pPr>
      <w:r>
        <w:rPr>
          <w:b/>
        </w:rPr>
        <w:t>5</w:t>
      </w:r>
      <w:r w:rsidRPr="003475B6">
        <w:rPr>
          <w:b/>
        </w:rPr>
        <w:t>.3. Egyéb dologi kiadások</w:t>
      </w:r>
    </w:p>
    <w:p w:rsidR="00495E9A" w:rsidRDefault="00495E9A" w:rsidP="00495E9A">
      <w:pPr>
        <w:jc w:val="both"/>
        <w:rPr>
          <w:b/>
        </w:rPr>
      </w:pPr>
    </w:p>
    <w:p w:rsidR="00495E9A" w:rsidRDefault="00495E9A" w:rsidP="00A23BFC">
      <w:pPr>
        <w:ind w:left="142"/>
        <w:jc w:val="both"/>
      </w:pPr>
      <w:r>
        <w:t>A Kőkúti Általános Iskolánál a tanuszoda kiadásaira 34 765 E Ft kiadást terveztük a Városfejlesztési Irodával egyeztetve.</w:t>
      </w:r>
    </w:p>
    <w:p w:rsidR="00495E9A" w:rsidRDefault="00495E9A" w:rsidP="00A23BFC">
      <w:pPr>
        <w:ind w:left="142"/>
        <w:jc w:val="both"/>
      </w:pPr>
      <w:r>
        <w:t>A</w:t>
      </w:r>
      <w:r w:rsidRPr="00AC5B63">
        <w:t>z Intézmények Gazdasági Hivatalánál a szellemi tevékenységek között került megtervezésre a</w:t>
      </w:r>
      <w:r>
        <w:t xml:space="preserve"> munkavédelmi felelős éves díja,</w:t>
      </w:r>
      <w:r w:rsidRPr="00AC5B63">
        <w:t xml:space="preserve"> ahol nem terveztünk áremelkedéssel 201</w:t>
      </w:r>
      <w:r>
        <w:t>5</w:t>
      </w:r>
      <w:r w:rsidRPr="00AC5B63">
        <w:t>-h</w:t>
      </w:r>
      <w:r>
        <w:t>e</w:t>
      </w:r>
      <w:r w:rsidRPr="00AC5B63">
        <w:t>z képest</w:t>
      </w:r>
      <w:r>
        <w:t xml:space="preserve">. </w:t>
      </w:r>
    </w:p>
    <w:p w:rsidR="00495E9A" w:rsidRDefault="00495E9A" w:rsidP="00A23BFC">
      <w:pPr>
        <w:ind w:left="142"/>
        <w:jc w:val="both"/>
      </w:pPr>
      <w:r w:rsidRPr="00AC5B63">
        <w:t xml:space="preserve"> </w:t>
      </w:r>
    </w:p>
    <w:p w:rsidR="00495E9A" w:rsidRDefault="00495E9A" w:rsidP="00A23BFC">
      <w:pPr>
        <w:ind w:left="142"/>
        <w:jc w:val="both"/>
      </w:pPr>
      <w:r>
        <w:t xml:space="preserve">A gépjárművel rendelkező intézményeknél a </w:t>
      </w:r>
      <w:r w:rsidRPr="00382AE7">
        <w:t>benzin árá</w:t>
      </w:r>
      <w:r>
        <w:t>t</w:t>
      </w:r>
      <w:r w:rsidRPr="00382AE7">
        <w:t xml:space="preserve"> 35</w:t>
      </w:r>
      <w:r>
        <w:t>0 Ft értéken szerepeltettük az NAV által megadott aktuális elszámolható árral.</w:t>
      </w:r>
    </w:p>
    <w:p w:rsidR="00495E9A" w:rsidRDefault="00495E9A" w:rsidP="00A23BFC">
      <w:pPr>
        <w:ind w:left="142"/>
        <w:jc w:val="both"/>
      </w:pPr>
    </w:p>
    <w:p w:rsidR="00495E9A" w:rsidRDefault="00495E9A" w:rsidP="00A23BFC">
      <w:pPr>
        <w:ind w:left="142"/>
        <w:jc w:val="both"/>
      </w:pPr>
      <w:r>
        <w:t xml:space="preserve">Karbantartási kiadásokat a 2015. év szintjén terveztük az intézményeknél, egyes intézményeknél: Kőkúti Ált. Iskola tornaterem, Fürdő utcai Óvoda csoportterem tervezetünk tisztasági meszelésre kiadást. </w:t>
      </w:r>
    </w:p>
    <w:p w:rsidR="00495E9A" w:rsidRDefault="00495E9A" w:rsidP="00A23BFC">
      <w:pPr>
        <w:ind w:left="142"/>
        <w:jc w:val="both"/>
      </w:pPr>
    </w:p>
    <w:p w:rsidR="00495E9A" w:rsidRPr="00AC5B63" w:rsidRDefault="00495E9A" w:rsidP="00A23BFC">
      <w:pPr>
        <w:ind w:left="142"/>
        <w:jc w:val="both"/>
      </w:pPr>
      <w:r w:rsidRPr="00AC5B63">
        <w:t>A biztosítási díjaknál a 201</w:t>
      </w:r>
      <w:r>
        <w:t>5-ö</w:t>
      </w:r>
      <w:r w:rsidRPr="00AC5B63">
        <w:t>s tény adatokkal számoltunk, mivel a biztosító nem küldött új adatokat számunkra. A biztosítási díjakat /épület/ flotta kedvezménnyel vehetjük igénybe ezért, hogy a biztosítási érték összege kedvezményre jogosítson kétfelé bontását beszéltük meg a biztosítóval. /Iskolák- Egyéb intézmények/. Ebben az esetben a díj csak az inflációval fog emelkedni és mindegyik költségviselő csoport jogosult lesz a flotta kedvezményre. Az iskolákon kívüli intézmények biztosítási díját így az IGH-ban terveztük meg.</w:t>
      </w:r>
    </w:p>
    <w:p w:rsidR="00495E9A" w:rsidRDefault="00495E9A" w:rsidP="00A23BFC">
      <w:pPr>
        <w:ind w:left="142"/>
        <w:jc w:val="both"/>
      </w:pPr>
      <w:r w:rsidRPr="00AC5B63">
        <w:t>A cégautó adót a 201</w:t>
      </w:r>
      <w:r>
        <w:t>5</w:t>
      </w:r>
      <w:r w:rsidRPr="00AC5B63">
        <w:t xml:space="preserve"> évi szinten </w:t>
      </w:r>
      <w:r>
        <w:t>terveztük az IGH-ban.</w:t>
      </w:r>
    </w:p>
    <w:p w:rsidR="00495E9A" w:rsidRDefault="00495E9A" w:rsidP="00A23BFC">
      <w:pPr>
        <w:jc w:val="both"/>
      </w:pPr>
    </w:p>
    <w:p w:rsidR="00495E9A" w:rsidRDefault="00495E9A" w:rsidP="00A23BFC">
      <w:pPr>
        <w:ind w:left="142"/>
        <w:jc w:val="both"/>
      </w:pPr>
      <w:r>
        <w:t>Az interaktív táblák karbantartására az iskoláknál 2 000 E Ft került karbantartási költségként beépítésre.</w:t>
      </w:r>
    </w:p>
    <w:p w:rsidR="00495E9A" w:rsidRDefault="00495E9A" w:rsidP="00A23BFC">
      <w:pPr>
        <w:ind w:left="142"/>
        <w:jc w:val="both"/>
      </w:pPr>
      <w:r>
        <w:t>Az intézmények önállóvá válásával mindenütt rendelkezni kell</w:t>
      </w:r>
      <w:r w:rsidR="00A23BFC">
        <w:t xml:space="preserve"> bankszámlával a várható </w:t>
      </w:r>
      <w:r>
        <w:t>bankköltségeket a 2015. szinten terveztük.</w:t>
      </w:r>
    </w:p>
    <w:p w:rsidR="00495E9A" w:rsidRPr="009A3D08" w:rsidRDefault="00495E9A" w:rsidP="00A23BFC">
      <w:pPr>
        <w:ind w:left="142"/>
        <w:jc w:val="both"/>
      </w:pPr>
      <w:r>
        <w:t>A</w:t>
      </w:r>
      <w:r w:rsidRPr="009A3D08">
        <w:t xml:space="preserve"> többi, külön meg nem nevezett dologi kiadás előirányzatát a 201</w:t>
      </w:r>
      <w:r>
        <w:t>5</w:t>
      </w:r>
      <w:r w:rsidRPr="009A3D08">
        <w:t>. évi szinten tervez</w:t>
      </w:r>
      <w:r>
        <w:t>t</w:t>
      </w:r>
      <w:r w:rsidRPr="009A3D08">
        <w:t>ük.</w:t>
      </w:r>
    </w:p>
    <w:p w:rsidR="00495E9A" w:rsidRPr="006131ED" w:rsidRDefault="00495E9A" w:rsidP="00A23BFC">
      <w:pPr>
        <w:ind w:left="142"/>
        <w:jc w:val="both"/>
        <w:rPr>
          <w:sz w:val="32"/>
        </w:rPr>
      </w:pPr>
    </w:p>
    <w:p w:rsidR="00495E9A" w:rsidRDefault="00495E9A" w:rsidP="00495E9A">
      <w:pPr>
        <w:jc w:val="both"/>
        <w:rPr>
          <w:color w:val="FF0000"/>
        </w:rPr>
      </w:pPr>
      <w:r>
        <w:rPr>
          <w:b/>
        </w:rPr>
        <w:t>5</w:t>
      </w:r>
      <w:r w:rsidRPr="009A3D08">
        <w:rPr>
          <w:b/>
        </w:rPr>
        <w:t>.4. Vásárolt termékek és szolgáltatások ÁFA-ja</w:t>
      </w:r>
    </w:p>
    <w:p w:rsidR="00495E9A" w:rsidRPr="00E032E0" w:rsidRDefault="00495E9A" w:rsidP="00495E9A">
      <w:pPr>
        <w:jc w:val="both"/>
        <w:rPr>
          <w:color w:val="FF0000"/>
        </w:rPr>
      </w:pPr>
    </w:p>
    <w:p w:rsidR="00495E9A" w:rsidRPr="006559B3" w:rsidRDefault="00495E9A" w:rsidP="00495E9A">
      <w:pPr>
        <w:jc w:val="both"/>
      </w:pPr>
      <w:r w:rsidRPr="008441FF">
        <w:rPr>
          <w:b/>
          <w:bCs/>
        </w:rPr>
        <w:lastRenderedPageBreak/>
        <w:t>Az ÁFA</w:t>
      </w:r>
      <w:r w:rsidRPr="008441FF">
        <w:t xml:space="preserve"> kiadás </w:t>
      </w:r>
      <w:r>
        <w:t>mértéke a</w:t>
      </w:r>
      <w:r w:rsidRPr="008441FF">
        <w:t xml:space="preserve">z egyes dologi kiadások változtatásával automatikusan emelkedik, vagy csökken. Az előzőekben leírt változások következtében </w:t>
      </w:r>
      <w:r w:rsidRPr="00BD28A0">
        <w:t>emelkedik az ÁFA kiadás a bázis előirányzathoz képest.</w:t>
      </w:r>
    </w:p>
    <w:p w:rsidR="00495E9A" w:rsidRDefault="00495E9A" w:rsidP="00B72A3F">
      <w:pPr>
        <w:rPr>
          <w:b/>
          <w:bCs/>
          <w:iCs/>
          <w:sz w:val="28"/>
          <w:szCs w:val="28"/>
        </w:rPr>
      </w:pPr>
    </w:p>
    <w:p w:rsidR="004B0D18" w:rsidRDefault="004B0D18" w:rsidP="00495E9A">
      <w:pPr>
        <w:jc w:val="center"/>
        <w:rPr>
          <w:b/>
          <w:bCs/>
          <w:iCs/>
          <w:sz w:val="28"/>
          <w:szCs w:val="28"/>
        </w:rPr>
      </w:pPr>
    </w:p>
    <w:p w:rsidR="00495E9A" w:rsidRPr="008F160F" w:rsidRDefault="00495E9A" w:rsidP="00495E9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Pr="008F160F">
        <w:rPr>
          <w:b/>
          <w:bCs/>
          <w:iCs/>
          <w:sz w:val="28"/>
          <w:szCs w:val="28"/>
        </w:rPr>
        <w:t>. Pénzbeli juttatás</w:t>
      </w:r>
    </w:p>
    <w:p w:rsidR="00495E9A" w:rsidRPr="008F160F" w:rsidRDefault="00495E9A" w:rsidP="00495E9A">
      <w:pPr>
        <w:jc w:val="both"/>
      </w:pPr>
    </w:p>
    <w:p w:rsidR="00495E9A" w:rsidRPr="008F160F" w:rsidRDefault="00495E9A" w:rsidP="00495E9A">
      <w:pPr>
        <w:jc w:val="both"/>
      </w:pPr>
      <w:r w:rsidRPr="008F160F">
        <w:t>A pénzbeli juttatás</w:t>
      </w:r>
      <w:r>
        <w:t xml:space="preserve">ok rovaton </w:t>
      </w:r>
      <w:r w:rsidRPr="008F160F">
        <w:t>a tanulók tankönyv ellátásához juttatott támogatást tervezzük.</w:t>
      </w:r>
      <w:r>
        <w:t xml:space="preserve"> </w:t>
      </w:r>
      <w:r w:rsidRPr="008F160F">
        <w:t xml:space="preserve"> A</w:t>
      </w:r>
      <w:r>
        <w:t>z iskolák</w:t>
      </w:r>
      <w:r w:rsidR="00A23BFC">
        <w:t xml:space="preserve"> a</w:t>
      </w:r>
      <w:r>
        <w:t xml:space="preserve"> </w:t>
      </w:r>
      <w:r w:rsidR="00A23BFC" w:rsidRPr="00A23BFC">
        <w:t>Klebelsbe</w:t>
      </w:r>
      <w:r w:rsidR="00A23BFC">
        <w:t>rg Intézményfenntartó Központho</w:t>
      </w:r>
      <w:r>
        <w:t>z kerülésével</w:t>
      </w:r>
      <w:r w:rsidR="00A23BFC">
        <w:t>,</w:t>
      </w:r>
      <w:r>
        <w:t xml:space="preserve"> ezen összeggel nem számolunk.</w:t>
      </w:r>
    </w:p>
    <w:p w:rsidR="004B0D18" w:rsidRDefault="004B0D18" w:rsidP="00495E9A">
      <w:pPr>
        <w:jc w:val="both"/>
        <w:rPr>
          <w:color w:val="FF0000"/>
        </w:rPr>
      </w:pPr>
    </w:p>
    <w:p w:rsidR="00355AD0" w:rsidRDefault="00355AD0" w:rsidP="00495E9A">
      <w:pPr>
        <w:jc w:val="both"/>
        <w:rPr>
          <w:color w:val="FF0000"/>
        </w:rPr>
      </w:pPr>
    </w:p>
    <w:p w:rsidR="00495E9A" w:rsidRDefault="00495E9A" w:rsidP="00495E9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</w:t>
      </w:r>
      <w:r w:rsidRPr="004F3C8C">
        <w:rPr>
          <w:b/>
          <w:bCs/>
          <w:iCs/>
          <w:sz w:val="28"/>
          <w:szCs w:val="28"/>
        </w:rPr>
        <w:t>. Felújítások</w:t>
      </w:r>
    </w:p>
    <w:p w:rsidR="00495E9A" w:rsidRDefault="00495E9A" w:rsidP="00495E9A">
      <w:pPr>
        <w:rPr>
          <w:b/>
          <w:bCs/>
          <w:iCs/>
          <w:sz w:val="28"/>
          <w:szCs w:val="28"/>
        </w:rPr>
      </w:pPr>
    </w:p>
    <w:bookmarkStart w:id="1" w:name="_MON_1510644487"/>
    <w:bookmarkEnd w:id="1"/>
    <w:p w:rsidR="00495E9A" w:rsidRDefault="00C24078" w:rsidP="00495E9A">
      <w:pPr>
        <w:rPr>
          <w:b/>
          <w:bCs/>
          <w:iCs/>
          <w:sz w:val="28"/>
          <w:szCs w:val="28"/>
        </w:rPr>
      </w:pPr>
      <w:r w:rsidRPr="004B6DD9">
        <w:rPr>
          <w:b/>
          <w:bCs/>
          <w:iCs/>
          <w:sz w:val="28"/>
          <w:szCs w:val="28"/>
        </w:rPr>
        <w:object w:dxaOrig="10790" w:dyaOrig="10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42.5pt" o:ole="">
            <v:imagedata r:id="rId9" o:title=""/>
          </v:shape>
          <o:OLEObject Type="Embed" ProgID="Excel.Sheet.8" ShapeID="_x0000_i1025" DrawAspect="Content" ObjectID="_1514034010" r:id="rId10"/>
        </w:object>
      </w:r>
    </w:p>
    <w:p w:rsidR="00495E9A" w:rsidRPr="009A4C0C" w:rsidRDefault="00495E9A" w:rsidP="00495E9A">
      <w:pPr>
        <w:rPr>
          <w:b/>
          <w:bCs/>
          <w:iCs/>
          <w:sz w:val="28"/>
          <w:szCs w:val="28"/>
        </w:rPr>
      </w:pPr>
    </w:p>
    <w:p w:rsidR="004B0D18" w:rsidRDefault="004B0D18" w:rsidP="00495E9A">
      <w:pPr>
        <w:rPr>
          <w:b/>
          <w:bCs/>
          <w:iCs/>
          <w:sz w:val="28"/>
          <w:szCs w:val="28"/>
        </w:rPr>
      </w:pPr>
    </w:p>
    <w:p w:rsidR="00284C73" w:rsidRDefault="00284C73" w:rsidP="00495E9A">
      <w:pPr>
        <w:rPr>
          <w:b/>
          <w:bCs/>
          <w:iCs/>
          <w:sz w:val="28"/>
          <w:szCs w:val="28"/>
        </w:rPr>
      </w:pPr>
    </w:p>
    <w:p w:rsidR="00495E9A" w:rsidRDefault="00495E9A" w:rsidP="002D453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8</w:t>
      </w:r>
      <w:r w:rsidRPr="004F3C8C">
        <w:rPr>
          <w:b/>
          <w:bCs/>
          <w:iCs/>
          <w:sz w:val="28"/>
          <w:szCs w:val="28"/>
        </w:rPr>
        <w:t>. Beruházások</w:t>
      </w:r>
    </w:p>
    <w:p w:rsidR="00495E9A" w:rsidRPr="005A3E24" w:rsidRDefault="00A23BFC" w:rsidP="00495E9A">
      <w:pPr>
        <w:rPr>
          <w:b/>
          <w:bCs/>
          <w:iCs/>
          <w:sz w:val="28"/>
          <w:szCs w:val="28"/>
        </w:rPr>
      </w:pPr>
      <w:r w:rsidRPr="004374E9">
        <w:rPr>
          <w:noProof/>
        </w:rPr>
        <w:drawing>
          <wp:anchor distT="0" distB="0" distL="114300" distR="114300" simplePos="0" relativeHeight="251660288" behindDoc="1" locked="0" layoutInCell="1" allowOverlap="1" wp14:anchorId="2BC6FA96" wp14:editId="0B881434">
            <wp:simplePos x="0" y="0"/>
            <wp:positionH relativeFrom="column">
              <wp:posOffset>-385445</wp:posOffset>
            </wp:positionH>
            <wp:positionV relativeFrom="paragraph">
              <wp:posOffset>205740</wp:posOffset>
            </wp:positionV>
            <wp:extent cx="6629400" cy="7639050"/>
            <wp:effectExtent l="0" t="0" r="0" b="0"/>
            <wp:wrapTight wrapText="bothSides">
              <wp:wrapPolygon edited="0">
                <wp:start x="0" y="0"/>
                <wp:lineTo x="0" y="21546"/>
                <wp:lineTo x="21538" y="21546"/>
                <wp:lineTo x="2153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5F" w:rsidRDefault="00495E9A" w:rsidP="006131ED">
      <w:pPr>
        <w:rPr>
          <w:bCs/>
          <w:iCs/>
        </w:rPr>
      </w:pPr>
      <w:r w:rsidRPr="00891816">
        <w:rPr>
          <w:bCs/>
          <w:iCs/>
        </w:rPr>
        <w:t xml:space="preserve">A felújítások és beruházások </w:t>
      </w:r>
      <w:r>
        <w:rPr>
          <w:bCs/>
          <w:iCs/>
        </w:rPr>
        <w:t>táblázata intézményenként készült és a megvalósításhoz kérjük a Tisztelt Testület hozzájárulását.</w:t>
      </w:r>
    </w:p>
    <w:p w:rsidR="004B0D18" w:rsidRDefault="004B0D18" w:rsidP="006131ED">
      <w:pPr>
        <w:rPr>
          <w:bCs/>
          <w:iCs/>
        </w:rPr>
      </w:pPr>
    </w:p>
    <w:p w:rsidR="00284C73" w:rsidRDefault="00284C73" w:rsidP="006131ED">
      <w:pPr>
        <w:rPr>
          <w:bCs/>
          <w:iCs/>
        </w:rPr>
      </w:pPr>
    </w:p>
    <w:p w:rsidR="00495E9A" w:rsidRDefault="00495E9A" w:rsidP="00495E9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9</w:t>
      </w:r>
      <w:r w:rsidRPr="004F3C8C">
        <w:rPr>
          <w:b/>
          <w:bCs/>
          <w:iCs/>
          <w:sz w:val="28"/>
          <w:szCs w:val="28"/>
        </w:rPr>
        <w:t>. Bevételek</w:t>
      </w:r>
    </w:p>
    <w:p w:rsidR="00495E9A" w:rsidRDefault="00495E9A" w:rsidP="00495E9A">
      <w:pPr>
        <w:jc w:val="both"/>
        <w:rPr>
          <w:b/>
          <w:bCs/>
        </w:rPr>
      </w:pPr>
    </w:p>
    <w:p w:rsidR="00495E9A" w:rsidRPr="001C12C5" w:rsidRDefault="00495E9A" w:rsidP="00495E9A">
      <w:pPr>
        <w:jc w:val="both"/>
        <w:rPr>
          <w:b/>
          <w:bCs/>
        </w:rPr>
      </w:pPr>
      <w:r>
        <w:rPr>
          <w:b/>
          <w:bCs/>
        </w:rPr>
        <w:t>9</w:t>
      </w:r>
      <w:r w:rsidRPr="001C12C5">
        <w:rPr>
          <w:b/>
          <w:bCs/>
        </w:rPr>
        <w:t>.1</w:t>
      </w:r>
      <w:r w:rsidRPr="00432940">
        <w:rPr>
          <w:b/>
          <w:bCs/>
        </w:rPr>
        <w:t>. Egyéb saját bevételek</w:t>
      </w:r>
    </w:p>
    <w:p w:rsidR="00495E9A" w:rsidRPr="001C12C5" w:rsidRDefault="00495E9A" w:rsidP="00495E9A">
      <w:pPr>
        <w:jc w:val="both"/>
      </w:pPr>
    </w:p>
    <w:p w:rsidR="00495E9A" w:rsidRDefault="00495E9A" w:rsidP="00495E9A">
      <w:pPr>
        <w:jc w:val="both"/>
      </w:pPr>
      <w:r w:rsidRPr="001C12C5">
        <w:t>A saját bevételeink jelentős része az élelmezéshez kapcsolódik. Az étkeztetések területén az ingyenes étkeztetésben részesülők száma folyamatosan emelkedik</w:t>
      </w:r>
      <w:r>
        <w:t xml:space="preserve"> 2015. szeptemberétől lényegesen bővült a térítési díjkedvezményre jogosultak. (1997. évi XXXI tv. A gyermekvédelmi törvény 151. § változása miatt)</w:t>
      </w:r>
    </w:p>
    <w:p w:rsidR="00495E9A" w:rsidRPr="00796537" w:rsidRDefault="00495E9A" w:rsidP="00495E9A">
      <w:pPr>
        <w:jc w:val="both"/>
      </w:pPr>
      <w:r w:rsidRPr="001C12C5">
        <w:t>Az ingyenes étkezők számának folyamatos emelkedése miatt a bevételekre gyakorolt hatását számszerűsíteni nehéz</w:t>
      </w:r>
      <w:r>
        <w:t>, de tábláinkból kimutatható, hogy a szeptemberi módosítás miatt 8. 344 E Ft-tal csökkenni fog a várható bevételünk.</w:t>
      </w:r>
      <w:r w:rsidRPr="001C12C5">
        <w:t xml:space="preserve"> </w:t>
      </w:r>
      <w:r>
        <w:t xml:space="preserve">Előreláthatólag a Bartók Béla Óvoda esetén számíthatunk a bevétel növekedésére a megnövekedett </w:t>
      </w:r>
      <w:r w:rsidRPr="00796537">
        <w:t>külső igények alapján</w:t>
      </w:r>
      <w:r>
        <w:t>.</w:t>
      </w:r>
      <w:r w:rsidRPr="00796537">
        <w:t xml:space="preserve"> A Kertvárosi Óvoda ellátja a </w:t>
      </w:r>
      <w:r>
        <w:t xml:space="preserve">Vértestolnai </w:t>
      </w:r>
      <w:r w:rsidRPr="00796537">
        <w:t>Óvoda</w:t>
      </w:r>
      <w:r>
        <w:t xml:space="preserve"> főzését, valamint a Tardosi Idősek otthonának főz, ez is többletbevételt jelez.</w:t>
      </w:r>
    </w:p>
    <w:p w:rsidR="00495E9A" w:rsidRDefault="00495E9A" w:rsidP="00495E9A">
      <w:pPr>
        <w:jc w:val="both"/>
      </w:pPr>
      <w:r>
        <w:t>A Csillagsziget Bölcsődénél a saját intézményeinknek - Kincseskert Óvoda, Szivárvány óvoda, Bergengócia Óvoda -</w:t>
      </w:r>
      <w:r w:rsidRPr="00225A75">
        <w:t xml:space="preserve"> részére</w:t>
      </w:r>
      <w:r>
        <w:t xml:space="preserve"> történő főzés miatt a bevételeket és a dologi kiadásokat is meg kellett emelni a szolgáltatást igénybe vevő intézmények étkezési költségeivel, hogy a könyvelés zavartalanul történhessen 2016. évben.</w:t>
      </w:r>
    </w:p>
    <w:p w:rsidR="00495E9A" w:rsidRDefault="00495E9A" w:rsidP="00495E9A">
      <w:pPr>
        <w:jc w:val="both"/>
      </w:pPr>
      <w:r>
        <w:t xml:space="preserve">Ugyancsak itt tervezzük meg a várható gondozási díjat 7 000 E Ft összegben, amely fedezetül szolgál az intézmény felhalmozási kiadásainak. A tervezett összeg a </w:t>
      </w:r>
      <w:r w:rsidRPr="00225A75">
        <w:t>2015.</w:t>
      </w:r>
      <w:r>
        <w:t xml:space="preserve"> évi tényszámhoz igazodik.</w:t>
      </w:r>
    </w:p>
    <w:p w:rsidR="00495E9A" w:rsidRPr="0083407D" w:rsidRDefault="00495E9A" w:rsidP="00495E9A">
      <w:pPr>
        <w:jc w:val="both"/>
      </w:pPr>
      <w:r>
        <w:t>Az iskoláknál a terem-bérbeadá</w:t>
      </w:r>
      <w:r w:rsidR="00A23BFC">
        <w:t>snál</w:t>
      </w:r>
      <w:r>
        <w:t xml:space="preserve"> uszodai bevételeknél a 2015. évi tervadatokkal kalkuláltunk.</w:t>
      </w:r>
    </w:p>
    <w:p w:rsidR="00495E9A" w:rsidRPr="0083407D" w:rsidRDefault="00495E9A" w:rsidP="00495E9A">
      <w:pPr>
        <w:jc w:val="both"/>
      </w:pPr>
      <w:r w:rsidRPr="0083407D">
        <w:t>A többi bevételfajta (könyvtári beiratkozási díj,</w:t>
      </w:r>
      <w:r>
        <w:t xml:space="preserve"> </w:t>
      </w:r>
      <w:r w:rsidRPr="0083407D">
        <w:t>tandíj, bérleti díjak, reprográfia) olyan kicsi súllyal szerepel a bevételeink között, hogy emelkedésük esetén sem jelentős a bevételi többlet.</w:t>
      </w:r>
    </w:p>
    <w:p w:rsidR="00495E9A" w:rsidRDefault="00495E9A" w:rsidP="00495E9A">
      <w:pPr>
        <w:jc w:val="both"/>
        <w:rPr>
          <w:b/>
        </w:rPr>
      </w:pPr>
    </w:p>
    <w:p w:rsidR="00495E9A" w:rsidRDefault="00495E9A" w:rsidP="00495E9A">
      <w:pPr>
        <w:jc w:val="both"/>
        <w:rPr>
          <w:b/>
        </w:rPr>
      </w:pPr>
    </w:p>
    <w:p w:rsidR="00495E9A" w:rsidRPr="00382AE7" w:rsidRDefault="00495E9A" w:rsidP="00495E9A">
      <w:pPr>
        <w:jc w:val="both"/>
        <w:rPr>
          <w:b/>
        </w:rPr>
      </w:pPr>
      <w:r>
        <w:rPr>
          <w:b/>
        </w:rPr>
        <w:t>9.</w:t>
      </w:r>
      <w:r w:rsidRPr="00382AE7">
        <w:rPr>
          <w:b/>
        </w:rPr>
        <w:t>2. ÁFA bevételek</w:t>
      </w:r>
    </w:p>
    <w:p w:rsidR="00495E9A" w:rsidRPr="00382AE7" w:rsidRDefault="00495E9A" w:rsidP="00495E9A">
      <w:pPr>
        <w:jc w:val="both"/>
      </w:pPr>
    </w:p>
    <w:p w:rsidR="00495E9A" w:rsidRDefault="00495E9A" w:rsidP="00495E9A">
      <w:pPr>
        <w:jc w:val="both"/>
      </w:pPr>
      <w:r w:rsidRPr="00382AE7">
        <w:rPr>
          <w:bCs/>
        </w:rPr>
        <w:t>Az</w:t>
      </w:r>
      <w:r w:rsidRPr="00382AE7">
        <w:rPr>
          <w:b/>
          <w:bCs/>
        </w:rPr>
        <w:t xml:space="preserve"> ÁFA</w:t>
      </w:r>
      <w:r w:rsidRPr="00382AE7">
        <w:t xml:space="preserve"> bevétel az egyes bevételek változtatásával automatikusan emelkedik</w:t>
      </w:r>
      <w:r>
        <w:t xml:space="preserve">, </w:t>
      </w:r>
      <w:r w:rsidRPr="00382AE7">
        <w:t>vagy csökken</w:t>
      </w:r>
      <w:r>
        <w:t>.</w:t>
      </w:r>
    </w:p>
    <w:p w:rsidR="00495E9A" w:rsidRPr="006131ED" w:rsidRDefault="00495E9A" w:rsidP="00495E9A">
      <w:pPr>
        <w:jc w:val="both"/>
        <w:rPr>
          <w:sz w:val="28"/>
        </w:rPr>
      </w:pPr>
    </w:p>
    <w:p w:rsidR="00495E9A" w:rsidRDefault="00495E9A" w:rsidP="00495E9A">
      <w:pPr>
        <w:jc w:val="both"/>
        <w:rPr>
          <w:b/>
          <w:bCs/>
        </w:rPr>
      </w:pPr>
      <w:r>
        <w:rPr>
          <w:b/>
          <w:bCs/>
        </w:rPr>
        <w:t>9</w:t>
      </w:r>
      <w:r w:rsidRPr="0083407D">
        <w:rPr>
          <w:b/>
          <w:bCs/>
        </w:rPr>
        <w:t>.3. Átvett pénzeszközök és támogatásértékű bevételek</w:t>
      </w:r>
    </w:p>
    <w:p w:rsidR="00495E9A" w:rsidRPr="006131ED" w:rsidRDefault="00495E9A" w:rsidP="00495E9A">
      <w:pPr>
        <w:jc w:val="both"/>
        <w:rPr>
          <w:sz w:val="32"/>
        </w:rPr>
      </w:pPr>
    </w:p>
    <w:p w:rsidR="00495E9A" w:rsidRDefault="00495E9A" w:rsidP="00495E9A">
      <w:pPr>
        <w:jc w:val="both"/>
      </w:pPr>
      <w:r>
        <w:t xml:space="preserve"> </w:t>
      </w:r>
      <w:r w:rsidRPr="00032AFB">
        <w:t>A támogatásértékű bevételek között az Egészségügyi Alapellátó Intézménynek meg</w:t>
      </w:r>
      <w:r>
        <w:t>í</w:t>
      </w:r>
      <w:r w:rsidRPr="00032AFB">
        <w:t xml:space="preserve">télt </w:t>
      </w:r>
      <w:r>
        <w:t xml:space="preserve">Tatai Kistérségi Társulásról </w:t>
      </w:r>
      <w:r w:rsidRPr="00032AFB">
        <w:t xml:space="preserve">6 000 E Ft-os támogatását terveztük. </w:t>
      </w:r>
    </w:p>
    <w:p w:rsidR="00495E9A" w:rsidRDefault="00495E9A" w:rsidP="00495E9A">
      <w:pPr>
        <w:jc w:val="both"/>
      </w:pPr>
      <w:r>
        <w:t>Ugyancsak ezen a soron tervezzük az Egészségügyi Alapellátó Intézmény várható OEP finanszírozását az intézményvezető tájékoztatása alapján. Az OEP finanszírozást a 2015. évi szinten kérte az intézményvezető tervezni, mert alapadatai csak 2015. októberi statisztikával lesznek elérhetőek, a módosítást csak ezután tudja végrehajtani.</w:t>
      </w:r>
    </w:p>
    <w:p w:rsidR="0070135F" w:rsidRDefault="0070135F" w:rsidP="00495E9A">
      <w:pPr>
        <w:jc w:val="both"/>
      </w:pPr>
    </w:p>
    <w:p w:rsidR="006131ED" w:rsidRDefault="006131ED" w:rsidP="00495E9A">
      <w:pPr>
        <w:jc w:val="both"/>
      </w:pPr>
    </w:p>
    <w:p w:rsidR="00495E9A" w:rsidRDefault="00495E9A" w:rsidP="00495E9A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9.4. </w:t>
      </w:r>
      <w:r w:rsidRPr="009F42BD">
        <w:rPr>
          <w:b/>
          <w:bCs/>
          <w:iCs/>
        </w:rPr>
        <w:t>Az alábbi táblázat összefoglalva mutatja a 201</w:t>
      </w:r>
      <w:r>
        <w:rPr>
          <w:b/>
          <w:bCs/>
          <w:iCs/>
        </w:rPr>
        <w:t>6</w:t>
      </w:r>
      <w:r w:rsidRPr="009F42BD">
        <w:rPr>
          <w:b/>
          <w:bCs/>
          <w:iCs/>
        </w:rPr>
        <w:t>. évi költségvetési előirányzatokat, és azok összehasonlítását a 201</w:t>
      </w:r>
      <w:r>
        <w:rPr>
          <w:b/>
          <w:bCs/>
          <w:iCs/>
        </w:rPr>
        <w:t>5</w:t>
      </w:r>
      <w:r w:rsidRPr="009F42BD">
        <w:rPr>
          <w:b/>
          <w:bCs/>
          <w:iCs/>
        </w:rPr>
        <w:t>-</w:t>
      </w:r>
      <w:r>
        <w:rPr>
          <w:b/>
          <w:bCs/>
          <w:iCs/>
        </w:rPr>
        <w:t>ö</w:t>
      </w:r>
      <w:r w:rsidRPr="009F42BD">
        <w:rPr>
          <w:b/>
          <w:bCs/>
          <w:iCs/>
        </w:rPr>
        <w:t>s évvel:</w:t>
      </w:r>
    </w:p>
    <w:p w:rsidR="00495E9A" w:rsidRDefault="00495E9A" w:rsidP="00495E9A">
      <w:pPr>
        <w:jc w:val="both"/>
        <w:rPr>
          <w:b/>
          <w:bCs/>
          <w:iCs/>
        </w:rPr>
      </w:pPr>
    </w:p>
    <w:p w:rsidR="0070135F" w:rsidRDefault="0070135F" w:rsidP="00495E9A">
      <w:pPr>
        <w:jc w:val="both"/>
        <w:rPr>
          <w:b/>
          <w:bCs/>
          <w:iCs/>
        </w:rPr>
      </w:pPr>
    </w:p>
    <w:tbl>
      <w:tblPr>
        <w:tblW w:w="9979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1307"/>
        <w:gridCol w:w="1096"/>
        <w:gridCol w:w="1885"/>
        <w:gridCol w:w="1096"/>
        <w:gridCol w:w="1885"/>
        <w:gridCol w:w="874"/>
        <w:gridCol w:w="874"/>
      </w:tblGrid>
      <w:tr w:rsidR="00495E9A" w:rsidTr="00A23BFC">
        <w:trPr>
          <w:trHeight w:val="199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23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Jogcím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2015. évi előirányzat         (E Ft)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kiadási- és bevételi jogcím összes kiadásból/bevételből való részesedése 2015.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2016. évi előirányzat         (E Ft)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kiadási- és bevételi jogcím összes kiadásból/bevételből való részesedése 2015.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Változás %-a 2016-2015. között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Változás (E Ft) 2016-2015. között</w:t>
            </w:r>
          </w:p>
        </w:tc>
      </w:tr>
      <w:tr w:rsidR="00495E9A" w:rsidTr="00A23BFC">
        <w:trPr>
          <w:trHeight w:val="255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Kiadások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453 611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39,26%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540 829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87 218</w:t>
            </w:r>
          </w:p>
        </w:tc>
      </w:tr>
      <w:tr w:rsidR="00495E9A" w:rsidTr="00A23BFC">
        <w:trPr>
          <w:trHeight w:val="255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járulék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120 024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10,39%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143 252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23 228</w:t>
            </w:r>
          </w:p>
        </w:tc>
      </w:tr>
      <w:tr w:rsidR="00495E9A" w:rsidTr="00A23BFC">
        <w:trPr>
          <w:trHeight w:val="255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dologi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549 085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47,53%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646 397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117,72%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97 312</w:t>
            </w:r>
          </w:p>
        </w:tc>
      </w:tr>
      <w:tr w:rsidR="00495E9A" w:rsidTr="00A23BFC">
        <w:trPr>
          <w:trHeight w:val="255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pénzbeli juttatás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9A" w:rsidTr="00A23BFC">
        <w:trPr>
          <w:trHeight w:val="255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felújítás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19 664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37,06%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48 013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28 349</w:t>
            </w:r>
          </w:p>
        </w:tc>
      </w:tr>
      <w:tr w:rsidR="00495E9A" w:rsidTr="00A23BFC">
        <w:trPr>
          <w:trHeight w:val="255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beruházás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12 903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16 297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3 394</w:t>
            </w:r>
          </w:p>
        </w:tc>
      </w:tr>
      <w:tr w:rsidR="00495E9A" w:rsidTr="00A23BFC">
        <w:trPr>
          <w:trHeight w:val="255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 w:rsidRPr="009C5F62">
              <w:rPr>
                <w:b/>
                <w:bCs/>
                <w:sz w:val="20"/>
                <w:szCs w:val="20"/>
              </w:rPr>
              <w:t>1 155 287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 w:rsidRPr="009C5F62">
              <w:rPr>
                <w:b/>
                <w:bCs/>
                <w:sz w:val="20"/>
                <w:szCs w:val="20"/>
              </w:rPr>
              <w:t>1 394 788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239 501</w:t>
            </w:r>
          </w:p>
        </w:tc>
      </w:tr>
      <w:tr w:rsidR="00495E9A" w:rsidTr="00A23BFC">
        <w:trPr>
          <w:trHeight w:val="510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Bevételek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Szolgáltatások bevétele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53 055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4,59%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93 527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6,71%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40 472</w:t>
            </w:r>
          </w:p>
        </w:tc>
      </w:tr>
      <w:tr w:rsidR="00495E9A" w:rsidTr="00A23BFC">
        <w:trPr>
          <w:trHeight w:val="255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Ellátási díjak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92 312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81 492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-10 820</w:t>
            </w:r>
          </w:p>
        </w:tc>
      </w:tr>
      <w:tr w:rsidR="00495E9A" w:rsidTr="00A23BFC">
        <w:trPr>
          <w:trHeight w:val="255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ÁFA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46 628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61 382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14 754</w:t>
            </w:r>
          </w:p>
        </w:tc>
      </w:tr>
      <w:tr w:rsidR="00495E9A" w:rsidTr="00A23BFC">
        <w:trPr>
          <w:trHeight w:val="51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Működési támogatások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111 210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112 570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101,22%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1 360</w:t>
            </w:r>
          </w:p>
        </w:tc>
      </w:tr>
      <w:tr w:rsidR="00495E9A" w:rsidTr="00A23BFC">
        <w:trPr>
          <w:trHeight w:val="255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ebből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95E9A" w:rsidTr="00A23BFC">
        <w:trPr>
          <w:trHeight w:val="51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működési bevételek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110 310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112 570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102,05%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2 260</w:t>
            </w:r>
          </w:p>
        </w:tc>
      </w:tr>
      <w:tr w:rsidR="00495E9A" w:rsidTr="00A23BFC">
        <w:trPr>
          <w:trHeight w:val="510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bevételek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900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</w:t>
            </w:r>
          </w:p>
        </w:tc>
      </w:tr>
      <w:tr w:rsidR="00495E9A" w:rsidTr="00A23BFC">
        <w:trPr>
          <w:trHeight w:val="255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852 082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73,76%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sz w:val="20"/>
                <w:szCs w:val="20"/>
              </w:rPr>
            </w:pPr>
            <w:r w:rsidRPr="009C5F62">
              <w:rPr>
                <w:sz w:val="20"/>
                <w:szCs w:val="20"/>
              </w:rPr>
              <w:t>1 045 817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74,98%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122,74%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193 735</w:t>
            </w:r>
          </w:p>
        </w:tc>
      </w:tr>
      <w:tr w:rsidR="00495E9A" w:rsidTr="00A23BFC">
        <w:trPr>
          <w:trHeight w:val="255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 w:rsidRPr="009C5F62">
              <w:rPr>
                <w:b/>
                <w:bCs/>
                <w:sz w:val="20"/>
                <w:szCs w:val="20"/>
              </w:rPr>
              <w:t>1 155 287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Pr="009C5F62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 w:rsidRPr="009C5F62">
              <w:rPr>
                <w:b/>
                <w:bCs/>
                <w:sz w:val="20"/>
                <w:szCs w:val="20"/>
              </w:rPr>
              <w:t>1 394 788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120,73%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9A" w:rsidRDefault="00495E9A" w:rsidP="00A05C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239 501</w:t>
            </w:r>
          </w:p>
        </w:tc>
      </w:tr>
    </w:tbl>
    <w:p w:rsidR="00495E9A" w:rsidRDefault="00495E9A" w:rsidP="00495E9A">
      <w:pPr>
        <w:jc w:val="both"/>
        <w:rPr>
          <w:bCs/>
          <w:iCs/>
        </w:rPr>
      </w:pPr>
    </w:p>
    <w:p w:rsidR="00495E9A" w:rsidRPr="004E07CE" w:rsidRDefault="00495E9A" w:rsidP="00495E9A">
      <w:pPr>
        <w:jc w:val="both"/>
      </w:pPr>
      <w:r w:rsidRPr="004E07CE">
        <w:t xml:space="preserve">A személyi juttatások nagymértékben </w:t>
      </w:r>
      <w:r>
        <w:t>emelkedtek, az intézményi kör bővülése miatt. (Kuny Domokos Múzeum)</w:t>
      </w:r>
    </w:p>
    <w:p w:rsidR="00495E9A" w:rsidRPr="004E07CE" w:rsidRDefault="00495E9A" w:rsidP="00495E9A">
      <w:pPr>
        <w:jc w:val="both"/>
      </w:pPr>
      <w:r w:rsidRPr="004E07CE">
        <w:t xml:space="preserve">A járulék kiadásoknál a </w:t>
      </w:r>
      <w:r>
        <w:t>növekedés</w:t>
      </w:r>
      <w:r w:rsidRPr="004E07CE">
        <w:t xml:space="preserve"> követi a személyi kiadások mértékét.</w:t>
      </w:r>
    </w:p>
    <w:p w:rsidR="00495E9A" w:rsidRDefault="00495E9A" w:rsidP="00495E9A">
      <w:pPr>
        <w:jc w:val="both"/>
      </w:pPr>
      <w:r w:rsidRPr="004E07CE">
        <w:t>A dologi kiadások között az iskolák szakmai anyag költségét már nem terveztük meg azt a fenntartó központ fogja finanszírozni ismereteink szerint.</w:t>
      </w:r>
    </w:p>
    <w:p w:rsidR="00495E9A" w:rsidRDefault="00495E9A" w:rsidP="00495E9A">
      <w:pPr>
        <w:jc w:val="both"/>
      </w:pPr>
      <w:r>
        <w:t>A rezsi kiadásokat a 2015. évi költségvetés szintjén kalkuláltuk.</w:t>
      </w:r>
      <w:r w:rsidRPr="00456FB6">
        <w:t xml:space="preserve"> </w:t>
      </w:r>
      <w:r>
        <w:t xml:space="preserve">A karbantartásokat </w:t>
      </w:r>
      <w:r w:rsidRPr="00456FB6">
        <w:t>a</w:t>
      </w:r>
      <w:r>
        <w:t xml:space="preserve"> 2015. évi értékben terveztük és tartalmazza az összes iskolára vonatkozóan 2 000 E Ft-ot, az interaktív-táblák karbantartási igénye miatt.</w:t>
      </w:r>
    </w:p>
    <w:p w:rsidR="000519E3" w:rsidRDefault="000519E3" w:rsidP="00166D89">
      <w:pPr>
        <w:pStyle w:val="NormlWeb"/>
        <w:spacing w:before="0" w:beforeAutospacing="0" w:after="0"/>
      </w:pPr>
    </w:p>
    <w:p w:rsidR="00166D89" w:rsidRPr="000519E3" w:rsidRDefault="00166D89" w:rsidP="000519E3">
      <w:pPr>
        <w:pStyle w:val="NormlWeb"/>
        <w:spacing w:before="0" w:beforeAutospacing="0" w:after="0"/>
        <w:ind w:left="-426"/>
        <w:rPr>
          <w:b/>
        </w:rPr>
      </w:pPr>
      <w:r w:rsidRPr="000519E3">
        <w:rPr>
          <w:b/>
        </w:rPr>
        <w:t>Az államháztartásról szóló 2011. évi CXCV. törvény 24. § (4) bekezdése alapján Tata Város Önkormányzat Képviselő-testületét az alábbiakról tájékoztatjuk:</w:t>
      </w:r>
    </w:p>
    <w:p w:rsidR="00166D89" w:rsidRPr="002204D6" w:rsidRDefault="00166D89" w:rsidP="00166D89">
      <w:pPr>
        <w:pStyle w:val="Szvegtrzs3"/>
        <w:spacing w:after="0"/>
        <w:rPr>
          <w:b/>
          <w:bCs/>
          <w:sz w:val="24"/>
          <w:szCs w:val="24"/>
        </w:rPr>
      </w:pPr>
    </w:p>
    <w:p w:rsidR="00166D89" w:rsidRDefault="00166D89" w:rsidP="00166D89">
      <w:pPr>
        <w:pStyle w:val="Szvegtrzs3"/>
        <w:numPr>
          <w:ilvl w:val="0"/>
          <w:numId w:val="3"/>
        </w:numPr>
        <w:spacing w:after="0"/>
        <w:ind w:left="426" w:hanging="426"/>
        <w:rPr>
          <w:bCs/>
          <w:sz w:val="24"/>
          <w:szCs w:val="24"/>
        </w:rPr>
      </w:pPr>
      <w:r w:rsidRPr="00E77FC0">
        <w:rPr>
          <w:bCs/>
          <w:sz w:val="24"/>
          <w:szCs w:val="24"/>
        </w:rPr>
        <w:t>Tata Város Önkormányzata és az irányítása alatt</w:t>
      </w:r>
      <w:r w:rsidR="008E723A">
        <w:rPr>
          <w:bCs/>
          <w:sz w:val="24"/>
          <w:szCs w:val="24"/>
        </w:rPr>
        <w:t xml:space="preserve"> álló költségvetési szervek 2016</w:t>
      </w:r>
      <w:r w:rsidRPr="00E77FC0">
        <w:rPr>
          <w:bCs/>
          <w:sz w:val="24"/>
          <w:szCs w:val="24"/>
        </w:rPr>
        <w:t>. évi bevételeinek és kiadásainak várható alakulása</w:t>
      </w:r>
    </w:p>
    <w:p w:rsidR="008E723A" w:rsidRDefault="008E723A" w:rsidP="008E723A">
      <w:pPr>
        <w:pStyle w:val="Szvegtrzs3"/>
        <w:spacing w:after="0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Előirányzat felhasználási és likvid terv</w:t>
      </w:r>
    </w:p>
    <w:p w:rsidR="00166D89" w:rsidRDefault="00166D89" w:rsidP="00166D89">
      <w:pPr>
        <w:pStyle w:val="Szvegtrzs3"/>
        <w:spacing w:after="0"/>
        <w:ind w:left="426"/>
        <w:rPr>
          <w:bCs/>
          <w:sz w:val="24"/>
          <w:szCs w:val="24"/>
        </w:rPr>
      </w:pPr>
    </w:p>
    <w:p w:rsidR="00166D89" w:rsidRDefault="00166D89" w:rsidP="00166D89">
      <w:pPr>
        <w:pStyle w:val="Szvegtrzs3"/>
        <w:numPr>
          <w:ilvl w:val="0"/>
          <w:numId w:val="3"/>
        </w:numPr>
        <w:spacing w:after="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Többéves kihatással járó feladatok</w:t>
      </w:r>
    </w:p>
    <w:p w:rsidR="00166D89" w:rsidRDefault="00166D89" w:rsidP="00166D89">
      <w:pPr>
        <w:pStyle w:val="Szvegtrzs3"/>
        <w:spacing w:after="0"/>
        <w:ind w:left="426"/>
        <w:rPr>
          <w:bCs/>
          <w:sz w:val="24"/>
          <w:szCs w:val="24"/>
        </w:rPr>
      </w:pPr>
    </w:p>
    <w:p w:rsidR="00166D89" w:rsidRDefault="008E723A" w:rsidP="00166D89">
      <w:pPr>
        <w:pStyle w:val="Szvegtrzs3"/>
        <w:numPr>
          <w:ilvl w:val="0"/>
          <w:numId w:val="3"/>
        </w:numPr>
        <w:spacing w:after="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Közvetett támogatások 2016</w:t>
      </w:r>
      <w:r w:rsidR="00166D89">
        <w:rPr>
          <w:bCs/>
          <w:sz w:val="24"/>
          <w:szCs w:val="24"/>
        </w:rPr>
        <w:t>. évi várható összege</w:t>
      </w:r>
    </w:p>
    <w:p w:rsidR="00166D89" w:rsidRDefault="00166D89" w:rsidP="00166D89">
      <w:pPr>
        <w:pStyle w:val="Szvegtrzs3"/>
        <w:spacing w:after="0"/>
        <w:ind w:left="426"/>
        <w:rPr>
          <w:bCs/>
          <w:sz w:val="24"/>
          <w:szCs w:val="24"/>
        </w:rPr>
      </w:pPr>
    </w:p>
    <w:p w:rsidR="00E748F0" w:rsidRPr="00411C66" w:rsidRDefault="00166D89" w:rsidP="00166D89">
      <w:pPr>
        <w:pStyle w:val="Szvegtrzs3"/>
        <w:numPr>
          <w:ilvl w:val="0"/>
          <w:numId w:val="3"/>
        </w:numPr>
        <w:spacing w:after="0"/>
        <w:ind w:left="426" w:hanging="426"/>
        <w:rPr>
          <w:bCs/>
          <w:sz w:val="24"/>
          <w:szCs w:val="24"/>
        </w:rPr>
        <w:sectPr w:rsidR="00E748F0" w:rsidRPr="00411C66" w:rsidSect="00A05C25">
          <w:footerReference w:type="default" r:id="rId12"/>
          <w:pgSz w:w="11906" w:h="16838"/>
          <w:pgMar w:top="1417" w:right="1417" w:bottom="1417" w:left="1417" w:header="720" w:footer="720" w:gutter="0"/>
          <w:cols w:space="708"/>
          <w:docGrid w:linePitch="360"/>
        </w:sectPr>
      </w:pPr>
      <w:r w:rsidRPr="00E77FC0">
        <w:rPr>
          <w:bCs/>
          <w:sz w:val="24"/>
          <w:szCs w:val="24"/>
        </w:rPr>
        <w:t>Az Önkormányzat adósságot keletkeztető ügyleteinek és azok fedezetére felhasználható saját bevételeinek alakulásáról</w:t>
      </w:r>
      <w:r>
        <w:rPr>
          <w:bCs/>
          <w:sz w:val="24"/>
          <w:szCs w:val="24"/>
        </w:rPr>
        <w:t xml:space="preserve"> (a rendelet 14. sz. melléklete)</w:t>
      </w:r>
    </w:p>
    <w:tbl>
      <w:tblPr>
        <w:tblpPr w:leftFromText="141" w:rightFromText="141" w:horzAnchor="margin" w:tblpXSpec="right" w:tblpY="-1410"/>
        <w:tblW w:w="15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850"/>
        <w:gridCol w:w="850"/>
        <w:gridCol w:w="850"/>
        <w:gridCol w:w="834"/>
        <w:gridCol w:w="16"/>
        <w:gridCol w:w="850"/>
        <w:gridCol w:w="850"/>
        <w:gridCol w:w="839"/>
        <w:gridCol w:w="11"/>
        <w:gridCol w:w="850"/>
        <w:gridCol w:w="850"/>
        <w:gridCol w:w="850"/>
        <w:gridCol w:w="850"/>
        <w:gridCol w:w="850"/>
        <w:gridCol w:w="850"/>
      </w:tblGrid>
      <w:tr w:rsidR="00284C73" w:rsidRPr="00D020C9" w:rsidTr="00284C73">
        <w:trPr>
          <w:trHeight w:val="57"/>
        </w:trPr>
        <w:tc>
          <w:tcPr>
            <w:tcW w:w="157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2C697B">
            <w:pPr>
              <w:spacing w:before="240"/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bookmarkStart w:id="2" w:name="RANGE!A1:N71"/>
            <w:r w:rsidRPr="00D020C9">
              <w:rPr>
                <w:b/>
                <w:bCs/>
                <w:color w:val="000000"/>
                <w:sz w:val="12"/>
                <w:szCs w:val="20"/>
              </w:rPr>
              <w:lastRenderedPageBreak/>
              <w:t>A Tata Város Önkormányzata és az irányítása alatt álló költségvetési szervek</w:t>
            </w:r>
            <w:bookmarkEnd w:id="2"/>
          </w:p>
        </w:tc>
      </w:tr>
      <w:tr w:rsidR="00284C73" w:rsidRPr="00D020C9" w:rsidTr="00284C73">
        <w:trPr>
          <w:trHeight w:val="57"/>
        </w:trPr>
        <w:tc>
          <w:tcPr>
            <w:tcW w:w="157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2016. évi bevételeinek és kiadásainak várható alakulása</w:t>
            </w:r>
          </w:p>
        </w:tc>
      </w:tr>
      <w:tr w:rsidR="00284C73" w:rsidRPr="00D020C9" w:rsidTr="00284C73">
        <w:trPr>
          <w:trHeight w:val="57"/>
        </w:trPr>
        <w:tc>
          <w:tcPr>
            <w:tcW w:w="157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Előirányzat felhasználási és likvid terv</w:t>
            </w:r>
          </w:p>
        </w:tc>
      </w:tr>
      <w:tr w:rsidR="00284C73" w:rsidRPr="00D020C9" w:rsidTr="00284C73">
        <w:trPr>
          <w:trHeight w:val="60"/>
        </w:trPr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Bevételek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I.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II.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III.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IV.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V.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VI.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VII.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VIII.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IX.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X.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XI.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XII.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center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Összesen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Nyitó pénzkészlet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224 605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38 180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130 326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714 326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440 491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273 135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24 605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24 605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24 605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148 007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24 605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364 836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 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Állami támogatás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92 606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92 606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92 605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1 111 271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Működési célú támogatások államháztartáson belülről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18 681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18 681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22 853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22 431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23 865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22 520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21 381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23 686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19 181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23 885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19 583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262 200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Vissza nem térítendő támogatások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18 681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18 681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22 853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25 453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22 431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23 865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22 520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21 381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23 686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19 181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23 885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19 583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262 200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Közhatalmi bevétel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144 185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599 689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60 264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68 645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30 827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28 916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182 573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629 005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65 386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78 304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203 005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2 107 748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Vagyoni típusú adók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9 120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166 862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15 929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17 200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10 724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10 505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162 881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17 773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12 547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23 493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460 000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i/>
                <w:iCs/>
                <w:color w:val="000000"/>
                <w:sz w:val="12"/>
                <w:szCs w:val="20"/>
              </w:rPr>
            </w:pPr>
            <w:r w:rsidRPr="00D020C9">
              <w:rPr>
                <w:i/>
                <w:iCs/>
                <w:color w:val="000000"/>
                <w:sz w:val="12"/>
                <w:szCs w:val="20"/>
              </w:rPr>
              <w:t xml:space="preserve"> - Építményadó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139 887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11 847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6 369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5 643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123 816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11 715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6 996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330 000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i/>
                <w:iCs/>
                <w:color w:val="000000"/>
                <w:sz w:val="12"/>
                <w:szCs w:val="20"/>
              </w:rPr>
            </w:pPr>
            <w:r w:rsidRPr="00D020C9">
              <w:rPr>
                <w:i/>
                <w:iCs/>
                <w:color w:val="000000"/>
                <w:sz w:val="12"/>
                <w:szCs w:val="20"/>
              </w:rPr>
              <w:t xml:space="preserve"> - Telekadó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26 975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9 841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4 355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39 065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6 058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5 551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18 642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130 000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Termékek és szolgáltatások adói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10 755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134 154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430 184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43 413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50 087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18 366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19 419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171 140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464 033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46 292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64 368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178 007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1 630 218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 xml:space="preserve"> - Iparűzési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130 833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385 123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35 253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44 988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11 505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12 243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163 873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419 048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34 810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57 083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173 013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1 475 000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 xml:space="preserve"> - Gépjárműadó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42 592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6 358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1 793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35 651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6 732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110 000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 xml:space="preserve"> - Idegenforgalmi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1 535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1 471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4 979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9 112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43 000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 xml:space="preserve"> - Talajterhelési díj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998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2 218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Fogyasztási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- Jövedéki adó (szesz)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Késedelmi pótlék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1 729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13 900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Bírság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3 600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Működési bevétel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94 806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48 697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32 408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31 572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32 849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34 933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22 786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31 328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31 624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335 123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42 035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760 994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Áru és készletértékesítés (a döntést követő 3 hónap utáni föld- és ing. értékesítés)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36 886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201 309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238 395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 xml:space="preserve">Szolgáltatások ellenértéke (temető fenntartási </w:t>
            </w:r>
            <w:proofErr w:type="spellStart"/>
            <w:r w:rsidRPr="00D020C9">
              <w:rPr>
                <w:color w:val="000000"/>
                <w:sz w:val="12"/>
                <w:szCs w:val="20"/>
              </w:rPr>
              <w:t>hj</w:t>
            </w:r>
            <w:proofErr w:type="spellEnd"/>
            <w:proofErr w:type="gramStart"/>
            <w:r w:rsidRPr="00D020C9">
              <w:rPr>
                <w:color w:val="000000"/>
                <w:sz w:val="12"/>
                <w:szCs w:val="20"/>
              </w:rPr>
              <w:t>.,</w:t>
            </w:r>
            <w:proofErr w:type="gramEnd"/>
            <w:r w:rsidRPr="00D020C9">
              <w:rPr>
                <w:color w:val="000000"/>
                <w:sz w:val="12"/>
                <w:szCs w:val="20"/>
              </w:rPr>
              <w:t xml:space="preserve"> sírhelydíj, nevezési díj)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13 649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8 069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8 945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9 665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105 947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Közvetített szolgáltatások ellenértéke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34 000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Tulajdonosi bevételek (</w:t>
            </w:r>
            <w:proofErr w:type="spellStart"/>
            <w:r w:rsidRPr="00D020C9">
              <w:rPr>
                <w:color w:val="000000"/>
                <w:sz w:val="12"/>
                <w:szCs w:val="20"/>
              </w:rPr>
              <w:t>haszn.adás</w:t>
            </w:r>
            <w:proofErr w:type="spellEnd"/>
            <w:proofErr w:type="gramStart"/>
            <w:r w:rsidRPr="00D020C9">
              <w:rPr>
                <w:color w:val="000000"/>
                <w:sz w:val="12"/>
                <w:szCs w:val="20"/>
              </w:rPr>
              <w:t>,üzemeltetésbe</w:t>
            </w:r>
            <w:proofErr w:type="gramEnd"/>
            <w:r w:rsidRPr="00D020C9">
              <w:rPr>
                <w:color w:val="000000"/>
                <w:sz w:val="12"/>
                <w:szCs w:val="20"/>
              </w:rPr>
              <w:t xml:space="preserve"> adásból származó </w:t>
            </w:r>
            <w:proofErr w:type="spellStart"/>
            <w:r w:rsidRPr="00D020C9">
              <w:rPr>
                <w:color w:val="000000"/>
                <w:sz w:val="12"/>
                <w:szCs w:val="20"/>
              </w:rPr>
              <w:t>bev</w:t>
            </w:r>
            <w:proofErr w:type="spellEnd"/>
            <w:r w:rsidRPr="00D020C9">
              <w:rPr>
                <w:color w:val="000000"/>
                <w:sz w:val="12"/>
                <w:szCs w:val="20"/>
              </w:rPr>
              <w:t>., stb.)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18 053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5 792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5 633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6 926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75 515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 xml:space="preserve"> - ebből lakbér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42 000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Ellátási díjak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7 877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7 876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81 492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ÁFA bevétel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21 105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19 807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7 836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8 152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110 557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7 516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214 485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Kamatbevétel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11 160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11 160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Felhalmozási bevételek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171 150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220 074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392 724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Ingatlanok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171 150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220 074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392 724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Működési célú átvett pénzeszközök (államháztartáson kívülről)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63 989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65 989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Visszatérítendő támogatások és kölcsönök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63 989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65 989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Felhalmozási célú átvett pénzeszközök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1 996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Visszatérítendő támogatások és kölcsönök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1 996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 xml:space="preserve">Hitel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22 000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5 814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63 314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Hitel megkötött szerződés alapján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22 000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5 814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63 314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Előző évi költségvetési maradványának igénybevétele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250 000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250 000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Irányító szervi támogatás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136 091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143 131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138 466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151 404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133 020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151 393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114 278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164 228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142 198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135 686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179 115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137 708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1 726 718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Bevételek összesen: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359 445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618 616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1 158 338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384 615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362 367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339 754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281 469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483 890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919 139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344 799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931 277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559 245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6 742 954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Likvid hitel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2 350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162 526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187 825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11 704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 </w:t>
            </w:r>
          </w:p>
        </w:tc>
      </w:tr>
      <w:tr w:rsidR="00284C73" w:rsidRPr="00D020C9" w:rsidTr="00284C73">
        <w:trPr>
          <w:trHeight w:val="82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Bevétel hitellel: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359 445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618 616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1 158 338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384 615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362 367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342 104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443 995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671 715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919 139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356 503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931 277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559 245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6 742 954</w:t>
            </w:r>
          </w:p>
        </w:tc>
      </w:tr>
      <w:tr w:rsidR="00284C73" w:rsidRPr="00D020C9" w:rsidTr="00284C73">
        <w:trPr>
          <w:trHeight w:val="57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 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Kiadások: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 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Személyi juttatások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95 986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93 383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93 362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93 387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93 375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107 385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93 385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93 385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98 503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93 385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120 106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93 387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1 169 029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Munkaadót terhelő járulék és szociális hozzájárulási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26 511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25 705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30 032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27 151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33 876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323 248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Dologi kiadások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112 119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131 741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113 557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119 072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137 012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124 649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110 920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93 104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173 239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143 077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160 287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281 458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1 700 235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Ellátottak pénzbeli juttatásai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4 026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28 951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3 526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3 676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3 451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7 951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5 614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71 950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Egyéb működési kiadás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80 722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80 415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67 147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140 157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76 297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75 897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63 797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67 697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100 797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64 097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63 797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102 610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983 430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Visszatérítendő támogatások és kölcsönök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Egyéb működési célú támogatások (vissza nem térítendő)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79 722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79 415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66 147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76 157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73 297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74 897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62 797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66 697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66 797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63 097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62 797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62 810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834 630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Működési tartalékok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64 000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39 800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146 800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 xml:space="preserve"> - Általános tartalék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 xml:space="preserve"> - Működési tartalék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100 000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 xml:space="preserve"> - Működési céltartalék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31 800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Beruházás (ÁFA-val)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21 490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31 002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42 767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26 605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3 127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29 685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3 585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14 210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193 259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Felújítások (ÁFA-val)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18 815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30 008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28 675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54 033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162 646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Egyéb felhalmozási kiadások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48 500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8 714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189 174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Visszatérítendő támogatások és kölcsönök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1 200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1 200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>Egyéb felhalmozási célú támogatások (vissza nem térítendő)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47 300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8 714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25 760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187 974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Felhalmozási tartalékok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150 000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 xml:space="preserve"> - Felhalmozási tartalék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50 000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color w:val="000000"/>
                <w:sz w:val="12"/>
                <w:szCs w:val="20"/>
              </w:rPr>
            </w:pPr>
            <w:r w:rsidRPr="00D020C9">
              <w:rPr>
                <w:color w:val="000000"/>
                <w:sz w:val="12"/>
                <w:szCs w:val="20"/>
              </w:rPr>
              <w:t xml:space="preserve"> - Felhalmozási céltartalék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25 000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25 000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100 000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Irányító szervi támogatás folyósítása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136 091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143 131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138 466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151 404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133 020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151 393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114 278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164 228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142 198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135 686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179 115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137 708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1 726 718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Hiteltörlesztés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8 758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8 758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8 758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color w:val="000000"/>
                <w:sz w:val="12"/>
                <w:szCs w:val="20"/>
              </w:rPr>
            </w:pPr>
            <w:r w:rsidRPr="00284C73">
              <w:rPr>
                <w:color w:val="000000"/>
                <w:sz w:val="12"/>
                <w:szCs w:val="20"/>
              </w:rPr>
              <w:t>46 991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73 265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Kiadások összesen: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545 870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526 470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574 338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658 450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529 723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590 634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441 645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533 794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583 307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479 905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579 342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699 476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6 742 954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Likvid hiteltörlesztés: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2 350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137 921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212 430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11 704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 </w:t>
            </w:r>
          </w:p>
        </w:tc>
      </w:tr>
      <w:tr w:rsidR="00284C73" w:rsidRPr="00D020C9" w:rsidTr="00284C73">
        <w:trPr>
          <w:trHeight w:val="113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Kiadás hiteltörlesztéssel: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545 870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526 470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574 338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658 450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529 723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590 634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443 995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671 715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795 737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479 905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591 046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699 476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284C73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284C73">
              <w:rPr>
                <w:b/>
                <w:bCs/>
                <w:color w:val="000000"/>
                <w:sz w:val="12"/>
                <w:szCs w:val="20"/>
              </w:rPr>
              <w:t>6 742 954</w:t>
            </w:r>
          </w:p>
        </w:tc>
      </w:tr>
      <w:tr w:rsidR="00284C73" w:rsidRPr="00D020C9" w:rsidTr="002C697B">
        <w:trPr>
          <w:trHeight w:val="70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Záró pénzkészlet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38 180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130 326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714 326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440 491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273 135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24 605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24 605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24 605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148 007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24 605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364 836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jc w:val="right"/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224 605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C73" w:rsidRPr="00D020C9" w:rsidRDefault="00284C73" w:rsidP="00BA2AC7">
            <w:pPr>
              <w:rPr>
                <w:b/>
                <w:bCs/>
                <w:color w:val="000000"/>
                <w:sz w:val="12"/>
                <w:szCs w:val="20"/>
              </w:rPr>
            </w:pPr>
            <w:r w:rsidRPr="00D020C9">
              <w:rPr>
                <w:b/>
                <w:bCs/>
                <w:color w:val="000000"/>
                <w:sz w:val="12"/>
                <w:szCs w:val="20"/>
              </w:rPr>
              <w:t> </w:t>
            </w:r>
          </w:p>
        </w:tc>
      </w:tr>
    </w:tbl>
    <w:p w:rsidR="00284C73" w:rsidRDefault="00284C73" w:rsidP="00166D89">
      <w:pPr>
        <w:pStyle w:val="Szvegtrzs3"/>
        <w:spacing w:after="0"/>
        <w:rPr>
          <w:bCs/>
          <w:sz w:val="24"/>
          <w:szCs w:val="24"/>
        </w:rPr>
      </w:pPr>
    </w:p>
    <w:tbl>
      <w:tblPr>
        <w:tblW w:w="14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2"/>
        <w:gridCol w:w="3789"/>
        <w:gridCol w:w="1100"/>
        <w:gridCol w:w="1600"/>
        <w:gridCol w:w="1397"/>
        <w:gridCol w:w="1467"/>
        <w:gridCol w:w="1327"/>
      </w:tblGrid>
      <w:tr w:rsidR="006131ED" w:rsidRPr="00E6612B" w:rsidTr="00FD3601">
        <w:trPr>
          <w:trHeight w:val="315"/>
        </w:trPr>
        <w:tc>
          <w:tcPr>
            <w:tcW w:w="14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6612B">
              <w:rPr>
                <w:b/>
                <w:bCs/>
                <w:color w:val="000000"/>
                <w:u w:val="single"/>
              </w:rPr>
              <w:lastRenderedPageBreak/>
              <w:t>Több éves kihatással járó feladatok</w:t>
            </w:r>
          </w:p>
        </w:tc>
      </w:tr>
      <w:tr w:rsidR="006131ED" w:rsidRPr="00E6612B" w:rsidTr="00FD3601">
        <w:trPr>
          <w:trHeight w:val="31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</w:tr>
      <w:tr w:rsidR="006131ED" w:rsidRPr="00E6612B" w:rsidTr="00FD3601">
        <w:trPr>
          <w:trHeight w:val="315"/>
        </w:trPr>
        <w:tc>
          <w:tcPr>
            <w:tcW w:w="14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color w:val="000000"/>
              </w:rPr>
            </w:pPr>
            <w:r w:rsidRPr="00E6612B">
              <w:rPr>
                <w:b/>
                <w:bCs/>
                <w:color w:val="000000"/>
              </w:rPr>
              <w:t>Tata Város Önkormányzat hitelállománya (E Ft-ban)</w:t>
            </w:r>
          </w:p>
        </w:tc>
      </w:tr>
      <w:tr w:rsidR="006131ED" w:rsidRPr="00E6612B" w:rsidTr="00FD3601">
        <w:trPr>
          <w:trHeight w:val="31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</w:tr>
      <w:tr w:rsidR="006131ED" w:rsidRPr="00E6612B" w:rsidTr="00FD3601">
        <w:trPr>
          <w:trHeight w:val="330"/>
        </w:trPr>
        <w:tc>
          <w:tcPr>
            <w:tcW w:w="4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color w:val="000000"/>
              </w:rPr>
            </w:pPr>
            <w:r w:rsidRPr="00E6612B">
              <w:rPr>
                <w:color w:val="000000"/>
              </w:rPr>
              <w:t>Megnevezés</w:t>
            </w:r>
          </w:p>
        </w:tc>
        <w:tc>
          <w:tcPr>
            <w:tcW w:w="3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color w:val="000000"/>
              </w:rPr>
            </w:pPr>
            <w:r w:rsidRPr="00E6612B">
              <w:rPr>
                <w:color w:val="000000"/>
              </w:rPr>
              <w:t>Szerződő bank neve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1ED" w:rsidRPr="00E6612B" w:rsidRDefault="006131ED" w:rsidP="00FD3601">
            <w:pPr>
              <w:jc w:val="center"/>
              <w:rPr>
                <w:color w:val="000000"/>
              </w:rPr>
            </w:pPr>
            <w:r w:rsidRPr="00E6612B">
              <w:rPr>
                <w:color w:val="000000"/>
              </w:rPr>
              <w:t>Hitelfelvétel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color w:val="000000"/>
              </w:rPr>
            </w:pPr>
            <w:r w:rsidRPr="00E6612B">
              <w:rPr>
                <w:color w:val="000000"/>
              </w:rPr>
              <w:t>Várható lejárat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color w:val="000000"/>
              </w:rPr>
            </w:pPr>
            <w:r w:rsidRPr="00E6612B">
              <w:rPr>
                <w:color w:val="000000"/>
              </w:rPr>
              <w:t>2016. évi nyitó állomány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color w:val="000000"/>
              </w:rPr>
            </w:pPr>
            <w:r w:rsidRPr="00E6612B">
              <w:rPr>
                <w:color w:val="000000"/>
              </w:rPr>
              <w:t>2016. évi törlesztő részlet</w:t>
            </w:r>
          </w:p>
        </w:tc>
      </w:tr>
      <w:tr w:rsidR="006131ED" w:rsidRPr="00E6612B" w:rsidTr="00FD3601">
        <w:trPr>
          <w:trHeight w:val="330"/>
        </w:trPr>
        <w:tc>
          <w:tcPr>
            <w:tcW w:w="4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</w:p>
        </w:tc>
        <w:tc>
          <w:tcPr>
            <w:tcW w:w="37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1ED" w:rsidRPr="00E6612B" w:rsidRDefault="006131ED" w:rsidP="00FD3601">
            <w:pPr>
              <w:jc w:val="center"/>
              <w:rPr>
                <w:color w:val="000000"/>
              </w:rPr>
            </w:pPr>
            <w:r w:rsidRPr="00E6612B">
              <w:rPr>
                <w:color w:val="000000"/>
              </w:rPr>
              <w:t>éve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31ED" w:rsidRPr="00E6612B" w:rsidRDefault="006131ED" w:rsidP="00FD3601">
            <w:pPr>
              <w:jc w:val="center"/>
              <w:rPr>
                <w:color w:val="000000"/>
              </w:rPr>
            </w:pPr>
            <w:r w:rsidRPr="00E6612B">
              <w:rPr>
                <w:color w:val="000000"/>
              </w:rPr>
              <w:t>összege</w:t>
            </w: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</w:p>
        </w:tc>
      </w:tr>
      <w:tr w:rsidR="006131ED" w:rsidRPr="00E6612B" w:rsidTr="00FD3601">
        <w:trPr>
          <w:trHeight w:val="315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  <w:r w:rsidRPr="00E6612B">
              <w:rPr>
                <w:color w:val="000000"/>
              </w:rPr>
              <w:t>Hosszú lejáratú fejlesztési hitel (Ft alapú)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  <w:r w:rsidRPr="00E6612B">
              <w:rPr>
                <w:color w:val="000000"/>
              </w:rPr>
              <w:t>Magyar Takarékszövetkezeti Bank Zrt.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2015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166 394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2 020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166 394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35 030</w:t>
            </w:r>
          </w:p>
        </w:tc>
      </w:tr>
      <w:tr w:rsidR="006131ED" w:rsidRPr="00E6612B" w:rsidTr="00FD3601">
        <w:trPr>
          <w:trHeight w:val="315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  <w:r w:rsidRPr="00E6612B">
              <w:rPr>
                <w:color w:val="000000"/>
              </w:rPr>
              <w:t>Hosszú lejáratú fejlesztési hitel (Ft alapú)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  <w:proofErr w:type="spellStart"/>
            <w:r w:rsidRPr="00E6612B">
              <w:rPr>
                <w:color w:val="000000"/>
              </w:rPr>
              <w:t>UniCredit</w:t>
            </w:r>
            <w:proofErr w:type="spellEnd"/>
            <w:r w:rsidRPr="00E6612B">
              <w:rPr>
                <w:color w:val="000000"/>
              </w:rPr>
              <w:t xml:space="preserve"> Bank Hungary Zrt.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650 000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2 024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650 000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38 235</w:t>
            </w:r>
          </w:p>
        </w:tc>
      </w:tr>
      <w:tr w:rsidR="006131ED" w:rsidRPr="00E6612B" w:rsidTr="00FD3601">
        <w:trPr>
          <w:trHeight w:val="330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  <w:r w:rsidRPr="00E6612B">
              <w:rPr>
                <w:color w:val="000000"/>
              </w:rPr>
              <w:t>Hosszú lejáratú fejlesztési hitel összesen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  <w:r w:rsidRPr="00E6612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  <w:r w:rsidRPr="00E6612B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816 394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color w:val="000000"/>
              </w:rPr>
            </w:pPr>
            <w:r w:rsidRPr="00E6612B">
              <w:rPr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816 394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  <w:r w:rsidRPr="00E6612B">
              <w:rPr>
                <w:color w:val="000000"/>
              </w:rPr>
              <w:t>73 265</w:t>
            </w:r>
          </w:p>
        </w:tc>
      </w:tr>
      <w:tr w:rsidR="006131ED" w:rsidRPr="00E6612B" w:rsidTr="00FD3601">
        <w:trPr>
          <w:trHeight w:val="30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right"/>
              <w:rPr>
                <w:color w:val="00000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</w:tr>
      <w:tr w:rsidR="006131ED" w:rsidRPr="00E6612B" w:rsidTr="00FD3601">
        <w:trPr>
          <w:trHeight w:val="30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</w:tr>
      <w:tr w:rsidR="006131ED" w:rsidRPr="00E6612B" w:rsidTr="00FD3601">
        <w:trPr>
          <w:trHeight w:val="300"/>
        </w:trPr>
        <w:tc>
          <w:tcPr>
            <w:tcW w:w="14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Több éves kihatással járó felhalmozási feladatok (E Ft)</w:t>
            </w:r>
          </w:p>
        </w:tc>
      </w:tr>
      <w:tr w:rsidR="006131ED" w:rsidRPr="00E6612B" w:rsidTr="00FD3601">
        <w:trPr>
          <w:trHeight w:val="31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</w:p>
        </w:tc>
      </w:tr>
      <w:tr w:rsidR="006131ED" w:rsidRPr="00E6612B" w:rsidTr="00FD3601">
        <w:trPr>
          <w:trHeight w:val="1275"/>
        </w:trPr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Feladat megnevezése</w:t>
            </w:r>
          </w:p>
        </w:tc>
        <w:tc>
          <w:tcPr>
            <w:tcW w:w="3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Várható befejezés éve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Bekerülési költség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Előző években kifizetett összeg, a 2015. év végéig várható kifizetéssel együtt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2016. évre tervezett kifizetés összege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2017. évre tervezett kifizetés összege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2018. évre és az azt követő időszakra tervezett kifizetés</w:t>
            </w:r>
          </w:p>
        </w:tc>
      </w:tr>
      <w:tr w:rsidR="006131ED" w:rsidRPr="00E6612B" w:rsidTr="00FD3601">
        <w:trPr>
          <w:trHeight w:val="300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Bercsényi u. 7. ingatlan vételár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76 000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65 242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10 758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 </w:t>
            </w:r>
          </w:p>
        </w:tc>
      </w:tr>
      <w:tr w:rsidR="006131ED" w:rsidRPr="00E6612B" w:rsidTr="00FD3601">
        <w:trPr>
          <w:trHeight w:val="300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Térfigyelő kamerarendszer kiépítése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23 815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318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23 497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 </w:t>
            </w:r>
          </w:p>
        </w:tc>
      </w:tr>
      <w:tr w:rsidR="006131ED" w:rsidRPr="00E6612B" w:rsidTr="00FD3601">
        <w:trPr>
          <w:trHeight w:val="510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Kossuth téren közterületi szobor felállítása NKA - AN2000N6284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5 000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 </w:t>
            </w:r>
          </w:p>
        </w:tc>
      </w:tr>
      <w:tr w:rsidR="006131ED" w:rsidRPr="00E6612B" w:rsidTr="00FD3601">
        <w:trPr>
          <w:trHeight w:val="510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Tatai 17/4 hrsz-ú ingatlanon sportcsarnok kialakítása és kapcsolódó beruházások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261 373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88 313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173 060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 </w:t>
            </w:r>
          </w:p>
        </w:tc>
      </w:tr>
      <w:tr w:rsidR="006131ED" w:rsidRPr="00E6612B" w:rsidTr="00FD3601">
        <w:trPr>
          <w:trHeight w:val="510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Kosárlabdacsarnok építé</w:t>
            </w:r>
            <w:r>
              <w:rPr>
                <w:sz w:val="20"/>
                <w:szCs w:val="20"/>
              </w:rPr>
              <w:t>s és megközelítését szolgáló út</w:t>
            </w:r>
            <w:r w:rsidRPr="00E6612B">
              <w:rPr>
                <w:sz w:val="20"/>
                <w:szCs w:val="20"/>
              </w:rPr>
              <w:t>építés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center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2016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110 789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90 789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20 000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> </w:t>
            </w:r>
          </w:p>
        </w:tc>
      </w:tr>
      <w:tr w:rsidR="006131ED" w:rsidRPr="00E6612B" w:rsidTr="00FD3601">
        <w:trPr>
          <w:trHeight w:val="315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476 977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244 662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232 315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1ED" w:rsidRPr="00E6612B" w:rsidRDefault="006131ED" w:rsidP="00FD3601">
            <w:pPr>
              <w:jc w:val="right"/>
              <w:rPr>
                <w:b/>
                <w:bCs/>
                <w:sz w:val="20"/>
                <w:szCs w:val="20"/>
              </w:rPr>
            </w:pPr>
            <w:r w:rsidRPr="00E6612B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852FB0" w:rsidRDefault="00852FB0" w:rsidP="00166D89">
      <w:pPr>
        <w:pStyle w:val="Szvegtrzs3"/>
        <w:spacing w:after="0"/>
        <w:rPr>
          <w:bCs/>
          <w:sz w:val="24"/>
          <w:szCs w:val="24"/>
        </w:rPr>
        <w:sectPr w:rsidR="00852FB0" w:rsidSect="002C697B">
          <w:pgSz w:w="16838" w:h="11906" w:orient="landscape" w:code="9"/>
          <w:pgMar w:top="567" w:right="567" w:bottom="227" w:left="567" w:header="397" w:footer="170" w:gutter="0"/>
          <w:cols w:space="708"/>
          <w:docGrid w:linePitch="360"/>
        </w:sectPr>
      </w:pPr>
    </w:p>
    <w:p w:rsidR="00491FCD" w:rsidRDefault="00491FCD" w:rsidP="006131ED">
      <w:pPr>
        <w:pStyle w:val="Szvegtrzs3"/>
        <w:tabs>
          <w:tab w:val="left" w:pos="3720"/>
        </w:tabs>
        <w:spacing w:after="0"/>
        <w:rPr>
          <w:bCs/>
          <w:sz w:val="24"/>
          <w:szCs w:val="24"/>
        </w:rPr>
      </w:pPr>
    </w:p>
    <w:tbl>
      <w:tblPr>
        <w:tblW w:w="8420" w:type="dxa"/>
        <w:tblInd w:w="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240"/>
      </w:tblGrid>
      <w:tr w:rsidR="00E6612B" w:rsidRPr="00E6612B" w:rsidTr="00E6612B">
        <w:trPr>
          <w:trHeight w:val="315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B" w:rsidRPr="00E6612B" w:rsidRDefault="006131ED" w:rsidP="00E6612B">
            <w:pPr>
              <w:jc w:val="center"/>
              <w:rPr>
                <w:rFonts w:ascii="Times New Roman CE" w:hAnsi="Times New Roman CE" w:cs="Arial CE"/>
                <w:b/>
                <w:bCs/>
              </w:rPr>
            </w:pPr>
            <w:r>
              <w:rPr>
                <w:bCs/>
              </w:rPr>
              <w:tab/>
            </w:r>
            <w:r w:rsidR="00E6612B" w:rsidRPr="00E6612B">
              <w:rPr>
                <w:rFonts w:ascii="Times New Roman CE" w:hAnsi="Times New Roman CE" w:cs="Arial CE"/>
                <w:b/>
                <w:bCs/>
              </w:rPr>
              <w:t>Tata Város Önkormányzata</w:t>
            </w:r>
          </w:p>
        </w:tc>
      </w:tr>
      <w:tr w:rsidR="00E6612B" w:rsidRPr="00E6612B" w:rsidTr="00E6612B">
        <w:trPr>
          <w:trHeight w:val="315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center"/>
              <w:rPr>
                <w:rFonts w:ascii="Times New Roman CE" w:hAnsi="Times New Roman CE" w:cs="Arial CE"/>
                <w:b/>
                <w:bCs/>
              </w:rPr>
            </w:pPr>
            <w:r w:rsidRPr="00E6612B">
              <w:rPr>
                <w:rFonts w:ascii="Times New Roman CE" w:hAnsi="Times New Roman CE" w:cs="Arial CE"/>
                <w:b/>
                <w:bCs/>
              </w:rPr>
              <w:t>Közvetett támogatások 2016. évi várható összege (E Ft)</w:t>
            </w:r>
          </w:p>
        </w:tc>
      </w:tr>
      <w:tr w:rsidR="00E6612B" w:rsidRPr="00E6612B" w:rsidTr="00E6612B">
        <w:trPr>
          <w:trHeight w:val="315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center"/>
              <w:rPr>
                <w:rFonts w:ascii="Times New Roman CE" w:hAnsi="Times New Roman CE" w:cs="Arial CE"/>
                <w:b/>
                <w:bCs/>
              </w:rPr>
            </w:pPr>
            <w:r w:rsidRPr="00E6612B">
              <w:rPr>
                <w:rFonts w:ascii="Times New Roman CE" w:hAnsi="Times New Roman CE" w:cs="Arial CE"/>
                <w:b/>
                <w:bCs/>
              </w:rPr>
              <w:t>A számítások alapja a 2015. évben igénybevett közvetett támogatás összege</w:t>
            </w:r>
          </w:p>
        </w:tc>
      </w:tr>
      <w:tr w:rsidR="00E6612B" w:rsidRPr="00E6612B" w:rsidTr="00E6612B">
        <w:trPr>
          <w:trHeight w:val="33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center"/>
              <w:rPr>
                <w:rFonts w:ascii="Times New Roman CE" w:hAnsi="Times New Roman CE" w:cs="Arial CE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center"/>
              <w:rPr>
                <w:sz w:val="20"/>
                <w:szCs w:val="20"/>
              </w:rPr>
            </w:pPr>
          </w:p>
        </w:tc>
      </w:tr>
      <w:tr w:rsidR="00E6612B" w:rsidRPr="00E6612B" w:rsidTr="00E6612B">
        <w:trPr>
          <w:trHeight w:val="270"/>
        </w:trPr>
        <w:tc>
          <w:tcPr>
            <w:tcW w:w="71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1. Helyi adók, gépjárműadó: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Arial CE" w:hAnsi="Arial CE" w:cs="Arial CE"/>
                <w:sz w:val="20"/>
                <w:szCs w:val="20"/>
              </w:rPr>
            </w:pPr>
            <w:r w:rsidRPr="00E6612B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Önkormányzati döntés alapján (I-III)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I. Adóelengedés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1) Építményadó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jövedelemhez kötött mentesség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0</w:t>
            </w:r>
          </w:p>
        </w:tc>
      </w:tr>
      <w:tr w:rsidR="00E6612B" w:rsidRPr="00E6612B" w:rsidTr="00E6612B">
        <w:trPr>
          <w:trHeight w:val="31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lakás célú 30 m</w:t>
            </w:r>
            <w:r w:rsidRPr="00E6612B">
              <w:rPr>
                <w:rFonts w:ascii="Times New Roman CE" w:hAnsi="Times New Roman CE" w:cs="Arial CE"/>
                <w:sz w:val="20"/>
                <w:szCs w:val="20"/>
                <w:vertAlign w:val="superscript"/>
              </w:rPr>
              <w:t>2</w:t>
            </w:r>
            <w:r w:rsidRPr="00E6612B">
              <w:rPr>
                <w:sz w:val="20"/>
                <w:szCs w:val="20"/>
              </w:rPr>
              <w:t xml:space="preserve"> alatti zártkerti építmény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145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2.) Iparűzési adó: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sz w:val="20"/>
                <w:szCs w:val="20"/>
              </w:rPr>
            </w:pPr>
            <w:r w:rsidRPr="00E6612B">
              <w:rPr>
                <w:sz w:val="20"/>
                <w:szCs w:val="20"/>
              </w:rPr>
              <w:t xml:space="preserve"> - 2,5 M Ft alatti vállalkozási szintű adó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20 000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Adóelengedés összesen: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20 145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II. Adókedvezmény: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Építményadó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üdülő lakás adómértékkel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4 500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Adókedvezmény összesen: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4 500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510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III. Méltányossági eljárás keretében nyújtott adó,- pótlék,- és bírság elengedés, valamint fizetési könnyítés részletfizetésre, fizetési halasztásra vonatkozóan: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52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Adóelengedés /az előírt adó méltányossági kérelem alapján elengedésre kerül/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7 000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Részletfizetési kedvezmény (2015. évről 2016. évre áthúzódó):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építményadó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187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telekadó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77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iparűzési adó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535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gépjárműadó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7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késedelmi pótlék, bírság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2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talajterhelési díj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0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Részletfizetési kedvezmény összesen: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808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Fizetési halasztás (2015. évről 2016. évre áthúzódó):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építményadó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0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telekadó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0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iparűzési adó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0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gépjárműadó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0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 xml:space="preserve"> - késedelmi pótlék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0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Fizetési halasztás összesen: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0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Összes közvetett támogatás helyi adóknál és gépjárműadónál: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32 453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2. Ellátottak térítési díjának, kártérítésének méltányossági elengedése: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108</w:t>
            </w: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sz w:val="20"/>
                <w:szCs w:val="20"/>
              </w:rPr>
              <w:t> </w:t>
            </w:r>
          </w:p>
        </w:tc>
      </w:tr>
      <w:tr w:rsidR="00E6612B" w:rsidRPr="00E6612B" w:rsidTr="00E6612B">
        <w:trPr>
          <w:trHeight w:val="270"/>
        </w:trPr>
        <w:tc>
          <w:tcPr>
            <w:tcW w:w="71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Összes közvetett támogatás: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  <w:r w:rsidRPr="00E6612B"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  <w:t>32 561</w:t>
            </w:r>
          </w:p>
        </w:tc>
      </w:tr>
      <w:tr w:rsidR="00E6612B" w:rsidRPr="00E6612B" w:rsidTr="00E6612B">
        <w:trPr>
          <w:trHeight w:val="27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jc w:val="right"/>
              <w:rPr>
                <w:rFonts w:ascii="Times New Roman CE" w:hAnsi="Times New Roman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sz w:val="20"/>
                <w:szCs w:val="20"/>
              </w:rPr>
            </w:pPr>
          </w:p>
        </w:tc>
      </w:tr>
      <w:tr w:rsidR="00E6612B" w:rsidRPr="00E6612B" w:rsidTr="00E6612B">
        <w:trPr>
          <w:trHeight w:val="25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2B" w:rsidRPr="00E6612B" w:rsidRDefault="00E6612B" w:rsidP="00E6612B">
            <w:pPr>
              <w:rPr>
                <w:sz w:val="20"/>
                <w:szCs w:val="20"/>
              </w:rPr>
            </w:pPr>
          </w:p>
        </w:tc>
      </w:tr>
    </w:tbl>
    <w:p w:rsidR="00491FCD" w:rsidRDefault="00491FCD" w:rsidP="00166D89">
      <w:pPr>
        <w:pStyle w:val="Szvegtrzs3"/>
        <w:spacing w:after="0"/>
        <w:rPr>
          <w:bCs/>
          <w:sz w:val="24"/>
          <w:szCs w:val="24"/>
        </w:rPr>
      </w:pPr>
    </w:p>
    <w:p w:rsidR="008378DC" w:rsidRPr="00B56B68" w:rsidRDefault="008378DC" w:rsidP="008378DC">
      <w:pPr>
        <w:pStyle w:val="Szvegtrzs3"/>
        <w:spacing w:after="0"/>
        <w:jc w:val="both"/>
        <w:rPr>
          <w:b/>
          <w:sz w:val="24"/>
          <w:szCs w:val="24"/>
        </w:rPr>
      </w:pPr>
      <w:r w:rsidRPr="00B56B68">
        <w:rPr>
          <w:b/>
          <w:sz w:val="24"/>
          <w:szCs w:val="24"/>
        </w:rPr>
        <w:lastRenderedPageBreak/>
        <w:t>B) Tájékoztató az adósságot keletkeztető ügyletekről és azok fedezetére felhasználható saját bevételekről</w:t>
      </w:r>
    </w:p>
    <w:p w:rsidR="008378DC" w:rsidRPr="007E2A74" w:rsidRDefault="008378DC" w:rsidP="008378DC">
      <w:pPr>
        <w:jc w:val="both"/>
        <w:rPr>
          <w:b/>
          <w:bCs/>
          <w:sz w:val="16"/>
          <w:szCs w:val="16"/>
        </w:rPr>
      </w:pPr>
    </w:p>
    <w:p w:rsidR="008378DC" w:rsidRPr="007E2A74" w:rsidRDefault="008378DC" w:rsidP="008378DC">
      <w:pPr>
        <w:jc w:val="both"/>
      </w:pPr>
      <w:r w:rsidRPr="007E2A74">
        <w:t>Az Áht. 29/A. § szerint a helyi önkormányzat évente, legkésőbb a költségvetési rendelet elfogadásáig határozatban állapítja meg a költségvetési évet követő 3 évre várható saját bevételeinek és a fizetési kötelezettségeinek összegét.</w:t>
      </w:r>
    </w:p>
    <w:p w:rsidR="008378DC" w:rsidRDefault="008378DC" w:rsidP="008378DC">
      <w:pPr>
        <w:jc w:val="both"/>
        <w:rPr>
          <w:iCs/>
        </w:rPr>
      </w:pPr>
      <w:r w:rsidRPr="007E2A74">
        <w:rPr>
          <w:iCs/>
        </w:rPr>
        <w:t xml:space="preserve">Az Áht. 23. § (2) g) pontja továbbá előírja, hogy a helyi önkormányzat költségvetése tartalmazza az adósságot keletkeztető ügyletekből és kezességvállalásokból fennálló kötelezettségeit az adósságot </w:t>
      </w:r>
      <w:r>
        <w:rPr>
          <w:iCs/>
        </w:rPr>
        <w:t>keletkeztető ügyletek futamidejének végéig.</w:t>
      </w:r>
    </w:p>
    <w:p w:rsidR="008378DC" w:rsidRDefault="008378DC" w:rsidP="008378DC">
      <w:pPr>
        <w:jc w:val="both"/>
      </w:pPr>
      <w:r w:rsidRPr="007E2A74">
        <w:t>A jogszabályi előírásoknak megfelelően került kidolgozásra a</w:t>
      </w:r>
      <w:r w:rsidRPr="007E2A74">
        <w:rPr>
          <w:iCs/>
        </w:rPr>
        <w:t xml:space="preserve">z adósságot keletkeztető ügyletekről szóló  </w:t>
      </w:r>
      <w:r>
        <w:t>tájékoztató a 2016</w:t>
      </w:r>
      <w:r w:rsidRPr="007E2A74">
        <w:t>-2024</w:t>
      </w:r>
      <w:r>
        <w:t xml:space="preserve"> évekre vonatkozóan, melyet a 13. mellékletben mutatunk be.</w:t>
      </w:r>
    </w:p>
    <w:p w:rsidR="008378DC" w:rsidRDefault="008378DC" w:rsidP="008378DC">
      <w:pPr>
        <w:jc w:val="both"/>
        <w:rPr>
          <w:b/>
          <w:bCs/>
        </w:rPr>
      </w:pPr>
    </w:p>
    <w:p w:rsidR="008378DC" w:rsidRPr="00491FCD" w:rsidRDefault="008378DC" w:rsidP="008378DC">
      <w:pPr>
        <w:jc w:val="center"/>
        <w:rPr>
          <w:b/>
          <w:bCs/>
        </w:rPr>
      </w:pPr>
      <w:r w:rsidRPr="00907F13">
        <w:rPr>
          <w:b/>
          <w:bCs/>
        </w:rPr>
        <w:t>Az Önkormányzat adósságot keletkeztető ügyleteinek és azok fedezetére felhasználható saját bevételeinek alakulásáról</w:t>
      </w:r>
      <w:r>
        <w:rPr>
          <w:b/>
          <w:bCs/>
        </w:rPr>
        <w:t xml:space="preserve"> (E Ft-ban)</w:t>
      </w:r>
    </w:p>
    <w:p w:rsidR="008378DC" w:rsidRDefault="008378DC" w:rsidP="008378DC">
      <w:pPr>
        <w:pStyle w:val="Szvegtrzs3"/>
        <w:spacing w:after="0"/>
        <w:rPr>
          <w:bCs/>
          <w:sz w:val="24"/>
          <w:szCs w:val="24"/>
        </w:rPr>
      </w:pPr>
    </w:p>
    <w:tbl>
      <w:tblPr>
        <w:tblW w:w="986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100"/>
        <w:gridCol w:w="1160"/>
        <w:gridCol w:w="1100"/>
        <w:gridCol w:w="1180"/>
        <w:gridCol w:w="1300"/>
      </w:tblGrid>
      <w:tr w:rsidR="008378DC" w:rsidRPr="008378DC" w:rsidTr="008378DC">
        <w:trPr>
          <w:trHeight w:val="330"/>
        </w:trPr>
        <w:tc>
          <w:tcPr>
            <w:tcW w:w="40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454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Saját bevétel és adósságot keletkeztető ügyletből eredő fizetési kötelezettség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Összesen</w:t>
            </w:r>
          </w:p>
        </w:tc>
      </w:tr>
      <w:tr w:rsidR="008378DC" w:rsidRPr="008378DC" w:rsidTr="008378DC">
        <w:trPr>
          <w:trHeight w:val="315"/>
        </w:trPr>
        <w:tc>
          <w:tcPr>
            <w:tcW w:w="40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DC" w:rsidRPr="008378DC" w:rsidRDefault="008378DC" w:rsidP="008378DC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2016.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2017.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center"/>
              <w:rPr>
                <w:b/>
                <w:bCs/>
                <w:color w:val="000000"/>
              </w:rPr>
            </w:pPr>
            <w:r w:rsidRPr="008378DC">
              <w:rPr>
                <w:b/>
                <w:bCs/>
                <w:color w:val="000000"/>
              </w:rPr>
              <w:t>2019.</w:t>
            </w:r>
          </w:p>
        </w:tc>
        <w:tc>
          <w:tcPr>
            <w:tcW w:w="13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378DC" w:rsidRPr="008378DC" w:rsidRDefault="008378DC" w:rsidP="008378DC">
            <w:pPr>
              <w:rPr>
                <w:b/>
                <w:bCs/>
                <w:color w:val="000000"/>
              </w:rPr>
            </w:pPr>
          </w:p>
        </w:tc>
      </w:tr>
      <w:tr w:rsidR="008378DC" w:rsidRPr="008378DC" w:rsidTr="008378DC">
        <w:trPr>
          <w:trHeight w:val="3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Helyi adók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1 978 030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2 002 530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2 017 000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2 017 000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8 014 560</w:t>
            </w:r>
          </w:p>
        </w:tc>
      </w:tr>
      <w:tr w:rsidR="008378DC" w:rsidRPr="008378DC" w:rsidTr="008378DC">
        <w:trPr>
          <w:trHeight w:val="57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Osztalék, koncessziós díj, hozambevétel (kamatbevétel)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11 160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21 660</w:t>
            </w:r>
          </w:p>
        </w:tc>
      </w:tr>
      <w:tr w:rsidR="008378DC" w:rsidRPr="008378DC" w:rsidTr="008378DC">
        <w:trPr>
          <w:trHeight w:val="3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Díjak, pótlékok, bírságok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102 103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95 800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94 800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91 100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383 803</w:t>
            </w:r>
          </w:p>
        </w:tc>
      </w:tr>
      <w:tr w:rsidR="008378DC" w:rsidRPr="008378DC" w:rsidTr="008378DC">
        <w:trPr>
          <w:trHeight w:val="3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Talajterhelési díj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1 800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1 100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6 918</w:t>
            </w:r>
          </w:p>
        </w:tc>
      </w:tr>
      <w:tr w:rsidR="008378DC" w:rsidRPr="008378DC" w:rsidTr="008378DC">
        <w:trPr>
          <w:trHeight w:val="9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Szolgáltatások ellenértéke (temető fenntartási hozzájárulás,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78DC">
              <w:rPr>
                <w:color w:val="000000"/>
                <w:sz w:val="22"/>
                <w:szCs w:val="22"/>
              </w:rPr>
              <w:t>sírhelydíj, nevezési díj)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6 870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36 870</w:t>
            </w:r>
          </w:p>
        </w:tc>
      </w:tr>
      <w:tr w:rsidR="008378DC" w:rsidRPr="008378DC" w:rsidTr="008378DC">
        <w:trPr>
          <w:trHeight w:val="6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Tulajdonosi bevétel (használatba adásból, üzemeltetésbe adásból származó bevétel)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75 515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72 000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71 000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288 515</w:t>
            </w:r>
          </w:p>
        </w:tc>
      </w:tr>
      <w:tr w:rsidR="008378DC" w:rsidRPr="008378DC" w:rsidTr="008378DC">
        <w:trPr>
          <w:trHeight w:val="3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- ebből lakbér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42 000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39 000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37 000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156 000</w:t>
            </w:r>
          </w:p>
        </w:tc>
      </w:tr>
      <w:tr w:rsidR="008378DC" w:rsidRPr="008378DC" w:rsidTr="008378DC">
        <w:trPr>
          <w:trHeight w:val="3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Pótlék, bírság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17 500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51 500</w:t>
            </w:r>
          </w:p>
        </w:tc>
      </w:tr>
      <w:tr w:rsidR="008378DC" w:rsidRPr="008378DC" w:rsidTr="008378DC">
        <w:trPr>
          <w:trHeight w:val="1425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Tárgyi eszközök, immateriális javak, és önkormányzati vagyonértékesítésből származó bevétel (ÁFA nélküli, csak önkormányzat)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631 119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69 000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68 000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838 119</w:t>
            </w:r>
          </w:p>
        </w:tc>
      </w:tr>
      <w:tr w:rsidR="008378DC" w:rsidRPr="008378DC" w:rsidTr="008378DC">
        <w:trPr>
          <w:trHeight w:val="3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SAJÁT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2 722 412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2 171 830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2 184 300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2 179 600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9 258 142</w:t>
            </w:r>
          </w:p>
        </w:tc>
      </w:tr>
      <w:tr w:rsidR="008378DC" w:rsidRPr="008378DC" w:rsidTr="008378DC">
        <w:trPr>
          <w:trHeight w:val="3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Saját bevételek 50 %-a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1 361 206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1 085 915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1 092 150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1 089 800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4 629 071</w:t>
            </w:r>
          </w:p>
        </w:tc>
      </w:tr>
      <w:tr w:rsidR="008378DC" w:rsidRPr="008378DC" w:rsidTr="00E62F40">
        <w:trPr>
          <w:trHeight w:val="627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Előző év (</w:t>
            </w:r>
            <w:proofErr w:type="spellStart"/>
            <w:r w:rsidRPr="008378DC">
              <w:rPr>
                <w:b/>
                <w:bCs/>
                <w:color w:val="000000"/>
                <w:sz w:val="22"/>
                <w:szCs w:val="22"/>
              </w:rPr>
              <w:t>ek</w:t>
            </w:r>
            <w:proofErr w:type="spellEnd"/>
            <w:r w:rsidRPr="008378DC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378DC">
              <w:rPr>
                <w:b/>
                <w:bCs/>
                <w:color w:val="000000"/>
                <w:sz w:val="22"/>
                <w:szCs w:val="22"/>
              </w:rPr>
              <w:t>ben</w:t>
            </w:r>
            <w:proofErr w:type="spellEnd"/>
            <w:r w:rsidRPr="008378DC">
              <w:rPr>
                <w:b/>
                <w:bCs/>
                <w:color w:val="000000"/>
                <w:sz w:val="22"/>
                <w:szCs w:val="22"/>
              </w:rPr>
              <w:t xml:space="preserve"> keletkezett tárgyévet terhelő fizetési kötelezettség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94 955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130 716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127 774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124 833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478 278</w:t>
            </w:r>
          </w:p>
        </w:tc>
      </w:tr>
      <w:tr w:rsidR="008378DC" w:rsidRPr="008378DC" w:rsidTr="008378DC">
        <w:trPr>
          <w:trHeight w:val="60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color w:val="000000"/>
                <w:sz w:val="22"/>
                <w:szCs w:val="22"/>
              </w:rPr>
            </w:pPr>
            <w:r w:rsidRPr="008378DC">
              <w:rPr>
                <w:color w:val="000000"/>
                <w:sz w:val="22"/>
                <w:szCs w:val="22"/>
              </w:rPr>
              <w:t>Hosszú lejáratú hitel tőke és kamatfizetési kötelezettsége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94 955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130 716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127 774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124 833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478 278</w:t>
            </w:r>
          </w:p>
        </w:tc>
      </w:tr>
      <w:tr w:rsidR="008378DC" w:rsidRPr="008378DC" w:rsidTr="00E62F40">
        <w:trPr>
          <w:trHeight w:val="718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Tárgyévben keletkezett, illetve keletkező, tárgyévet terhelő fizetési kötelezettség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378DC" w:rsidRPr="008378DC" w:rsidTr="008378DC">
        <w:trPr>
          <w:trHeight w:val="570"/>
        </w:trPr>
        <w:tc>
          <w:tcPr>
            <w:tcW w:w="40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FIZETÉSI KÖTELEZETTSÉG ÖSSZESEN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94 955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130 716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127 774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124 833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478 278</w:t>
            </w:r>
          </w:p>
        </w:tc>
      </w:tr>
      <w:tr w:rsidR="008378DC" w:rsidRPr="008378DC" w:rsidTr="008378DC">
        <w:trPr>
          <w:trHeight w:val="585"/>
        </w:trPr>
        <w:tc>
          <w:tcPr>
            <w:tcW w:w="40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8DC" w:rsidRPr="008378DC" w:rsidRDefault="008378DC" w:rsidP="008378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 xml:space="preserve">Fizetési kötelezettség csökkentett saját bevétel 50 %-a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1 266 251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955 199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964 376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964 967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78DC" w:rsidRPr="008378DC" w:rsidRDefault="008378DC" w:rsidP="008378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378DC">
              <w:rPr>
                <w:b/>
                <w:bCs/>
                <w:color w:val="000000"/>
                <w:sz w:val="22"/>
                <w:szCs w:val="22"/>
              </w:rPr>
              <w:t>4 150 793</w:t>
            </w:r>
          </w:p>
        </w:tc>
      </w:tr>
    </w:tbl>
    <w:p w:rsidR="008378DC" w:rsidRDefault="008378DC" w:rsidP="008378DC">
      <w:pPr>
        <w:pStyle w:val="Szvegtrzs3"/>
        <w:spacing w:after="0"/>
        <w:rPr>
          <w:bCs/>
          <w:sz w:val="24"/>
          <w:szCs w:val="24"/>
        </w:rPr>
      </w:pPr>
    </w:p>
    <w:p w:rsidR="00E62F40" w:rsidRDefault="00E62F40" w:rsidP="008378DC">
      <w:pPr>
        <w:jc w:val="both"/>
        <w:rPr>
          <w:b/>
          <w:bCs/>
        </w:rPr>
      </w:pPr>
    </w:p>
    <w:p w:rsidR="008378DC" w:rsidRDefault="008378DC" w:rsidP="008378DC">
      <w:pPr>
        <w:jc w:val="both"/>
        <w:rPr>
          <w:b/>
          <w:bCs/>
        </w:rPr>
      </w:pPr>
      <w:r>
        <w:rPr>
          <w:b/>
          <w:bCs/>
        </w:rPr>
        <w:lastRenderedPageBreak/>
        <w:t>Tisztelt Képviselő-testület!</w:t>
      </w:r>
    </w:p>
    <w:p w:rsidR="008378DC" w:rsidRDefault="008378DC" w:rsidP="008378DC">
      <w:pPr>
        <w:jc w:val="both"/>
      </w:pPr>
    </w:p>
    <w:p w:rsidR="008378DC" w:rsidRDefault="008378DC" w:rsidP="008378DC">
      <w:pPr>
        <w:jc w:val="both"/>
      </w:pPr>
      <w:r>
        <w:t xml:space="preserve">Kérjük, hogy az előterjesztést </w:t>
      </w:r>
      <w:r w:rsidR="00C958A4">
        <w:t>megvitatni, az Önkormányzat 2016</w:t>
      </w:r>
      <w:r>
        <w:t xml:space="preserve">. évi költségvetéséről a rendeletet megalkotni és a határozatot elfogadni szíveskedjenek. </w:t>
      </w:r>
    </w:p>
    <w:p w:rsidR="008378DC" w:rsidRDefault="008378DC" w:rsidP="008378DC">
      <w:pPr>
        <w:jc w:val="both"/>
      </w:pPr>
    </w:p>
    <w:p w:rsidR="008378DC" w:rsidRDefault="008378DC" w:rsidP="008378DC">
      <w:pPr>
        <w:jc w:val="both"/>
      </w:pPr>
    </w:p>
    <w:p w:rsidR="008378DC" w:rsidRDefault="008378DC" w:rsidP="008378DC">
      <w:pPr>
        <w:pStyle w:val="Szvegtrzs"/>
      </w:pPr>
      <w:r>
        <w:t>Tata, 2015. december 3.</w:t>
      </w:r>
    </w:p>
    <w:p w:rsidR="008378DC" w:rsidRDefault="008378DC" w:rsidP="008378DC">
      <w:pPr>
        <w:pStyle w:val="Szvegtrzs"/>
      </w:pPr>
    </w:p>
    <w:p w:rsidR="008378DC" w:rsidRDefault="008378DC" w:rsidP="008378DC">
      <w:pPr>
        <w:pStyle w:val="Szvegtrzs"/>
      </w:pPr>
    </w:p>
    <w:p w:rsidR="008378DC" w:rsidRDefault="008378DC" w:rsidP="008378DC">
      <w:pPr>
        <w:pStyle w:val="Szvegtrzs"/>
      </w:pPr>
    </w:p>
    <w:p w:rsidR="008378DC" w:rsidRDefault="008378DC" w:rsidP="008378DC">
      <w:pPr>
        <w:jc w:val="both"/>
      </w:pPr>
      <w:r>
        <w:rPr>
          <w:b/>
        </w:rPr>
        <w:tab/>
        <w:t>Michl József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dr. Kórósi Emőke</w:t>
      </w:r>
    </w:p>
    <w:p w:rsidR="008378DC" w:rsidRDefault="008378DC" w:rsidP="008378DC">
      <w:pPr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Jegyző</w:t>
      </w:r>
    </w:p>
    <w:p w:rsidR="003C288A" w:rsidRDefault="008378DC" w:rsidP="008378DC">
      <w:pPr>
        <w:jc w:val="both"/>
      </w:pPr>
      <w:r>
        <w:tab/>
      </w:r>
    </w:p>
    <w:p w:rsidR="008378DC" w:rsidRDefault="008378DC" w:rsidP="008378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378DC" w:rsidRDefault="008378DC" w:rsidP="008378DC">
      <w:pPr>
        <w:ind w:left="5664" w:firstLine="708"/>
      </w:pPr>
      <w:r>
        <w:t xml:space="preserve">          </w:t>
      </w:r>
    </w:p>
    <w:p w:rsidR="008378DC" w:rsidRDefault="008378DC" w:rsidP="008378DC">
      <w:pPr>
        <w:jc w:val="both"/>
        <w:rPr>
          <w:b/>
          <w:bCs/>
        </w:rPr>
      </w:pPr>
      <w:r>
        <w:rPr>
          <w:b/>
          <w:bCs/>
        </w:rPr>
        <w:t xml:space="preserve">      Lantainé Nagy Mária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Hercegné Barcza Ilona</w:t>
      </w:r>
    </w:p>
    <w:p w:rsidR="00491FCD" w:rsidRPr="00E77FC0" w:rsidRDefault="003C288A" w:rsidP="003C288A">
      <w:pPr>
        <w:tabs>
          <w:tab w:val="left" w:pos="1005"/>
        </w:tabs>
        <w:ind w:left="426"/>
        <w:rPr>
          <w:bCs/>
        </w:rPr>
      </w:pPr>
      <w:proofErr w:type="gramStart"/>
      <w:r>
        <w:t>pénzügyi</w:t>
      </w:r>
      <w:proofErr w:type="gramEnd"/>
      <w:r>
        <w:t xml:space="preserve"> irodavezető</w:t>
      </w:r>
      <w:r>
        <w:tab/>
      </w:r>
      <w:r>
        <w:tab/>
        <w:t xml:space="preserve">                  </w:t>
      </w:r>
      <w:r>
        <w:tab/>
        <w:t xml:space="preserve">        költségvetési csoportvezető</w:t>
      </w:r>
    </w:p>
    <w:sectPr w:rsidR="00491FCD" w:rsidRPr="00E77FC0" w:rsidSect="006131ED">
      <w:pgSz w:w="11906" w:h="16838" w:code="9"/>
      <w:pgMar w:top="1134" w:right="567" w:bottom="1134" w:left="85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3F" w:rsidRDefault="00B72A3F" w:rsidP="00A05C25">
      <w:r>
        <w:separator/>
      </w:r>
    </w:p>
  </w:endnote>
  <w:endnote w:type="continuationSeparator" w:id="0">
    <w:p w:rsidR="00B72A3F" w:rsidRDefault="00B72A3F" w:rsidP="00A0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2363"/>
      <w:docPartObj>
        <w:docPartGallery w:val="Page Numbers (Bottom of Page)"/>
        <w:docPartUnique/>
      </w:docPartObj>
    </w:sdtPr>
    <w:sdtEndPr/>
    <w:sdtContent>
      <w:p w:rsidR="00B72A3F" w:rsidRDefault="00B72A3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B5">
          <w:rPr>
            <w:noProof/>
          </w:rPr>
          <w:t>22</w:t>
        </w:r>
        <w:r>
          <w:fldChar w:fldCharType="end"/>
        </w:r>
      </w:p>
    </w:sdtContent>
  </w:sdt>
  <w:p w:rsidR="00B72A3F" w:rsidRDefault="00B72A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3F" w:rsidRDefault="00B72A3F" w:rsidP="00A05C25">
      <w:r>
        <w:separator/>
      </w:r>
    </w:p>
  </w:footnote>
  <w:footnote w:type="continuationSeparator" w:id="0">
    <w:p w:rsidR="00B72A3F" w:rsidRDefault="00B72A3F" w:rsidP="00A0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A555507"/>
    <w:multiLevelType w:val="hybridMultilevel"/>
    <w:tmpl w:val="01685E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4C"/>
    <w:multiLevelType w:val="hybridMultilevel"/>
    <w:tmpl w:val="DA908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E37AC"/>
    <w:multiLevelType w:val="hybridMultilevel"/>
    <w:tmpl w:val="FD80A426"/>
    <w:lvl w:ilvl="0" w:tplc="A614F046">
      <w:start w:val="27"/>
      <w:numFmt w:val="bullet"/>
      <w:lvlText w:val="-"/>
      <w:lvlJc w:val="left"/>
      <w:pPr>
        <w:ind w:left="720" w:hanging="360"/>
      </w:pPr>
      <w:rPr>
        <w:rFonts w:ascii="TimesNewRomanPSMT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26"/>
    <w:rsid w:val="0000624C"/>
    <w:rsid w:val="00036586"/>
    <w:rsid w:val="000519E3"/>
    <w:rsid w:val="00072934"/>
    <w:rsid w:val="00077ABC"/>
    <w:rsid w:val="0008490B"/>
    <w:rsid w:val="00084B2A"/>
    <w:rsid w:val="00166D89"/>
    <w:rsid w:val="002218B5"/>
    <w:rsid w:val="00284C73"/>
    <w:rsid w:val="00284C7F"/>
    <w:rsid w:val="002C697B"/>
    <w:rsid w:val="002D4531"/>
    <w:rsid w:val="002F5505"/>
    <w:rsid w:val="003525CE"/>
    <w:rsid w:val="00355AD0"/>
    <w:rsid w:val="00355C26"/>
    <w:rsid w:val="00377671"/>
    <w:rsid w:val="003940FB"/>
    <w:rsid w:val="003C288A"/>
    <w:rsid w:val="003E6D56"/>
    <w:rsid w:val="00411C66"/>
    <w:rsid w:val="004508A2"/>
    <w:rsid w:val="00491FCD"/>
    <w:rsid w:val="00495E9A"/>
    <w:rsid w:val="004963EA"/>
    <w:rsid w:val="004B0D18"/>
    <w:rsid w:val="004B686C"/>
    <w:rsid w:val="005403CD"/>
    <w:rsid w:val="006131ED"/>
    <w:rsid w:val="0066220B"/>
    <w:rsid w:val="006850C9"/>
    <w:rsid w:val="00694014"/>
    <w:rsid w:val="006A7DC2"/>
    <w:rsid w:val="006E4AF5"/>
    <w:rsid w:val="0070135F"/>
    <w:rsid w:val="00746D28"/>
    <w:rsid w:val="00770C3A"/>
    <w:rsid w:val="007F25B5"/>
    <w:rsid w:val="00803ECA"/>
    <w:rsid w:val="00816682"/>
    <w:rsid w:val="008378DC"/>
    <w:rsid w:val="00852FB0"/>
    <w:rsid w:val="008E723A"/>
    <w:rsid w:val="00907E07"/>
    <w:rsid w:val="00937465"/>
    <w:rsid w:val="00970C8E"/>
    <w:rsid w:val="00A05C25"/>
    <w:rsid w:val="00A23BFC"/>
    <w:rsid w:val="00A63BC0"/>
    <w:rsid w:val="00B539ED"/>
    <w:rsid w:val="00B72A3F"/>
    <w:rsid w:val="00B94017"/>
    <w:rsid w:val="00C01484"/>
    <w:rsid w:val="00C13D28"/>
    <w:rsid w:val="00C24078"/>
    <w:rsid w:val="00C958A4"/>
    <w:rsid w:val="00D049EE"/>
    <w:rsid w:val="00D257AA"/>
    <w:rsid w:val="00D72508"/>
    <w:rsid w:val="00D77179"/>
    <w:rsid w:val="00DD37D8"/>
    <w:rsid w:val="00E45F09"/>
    <w:rsid w:val="00E62F40"/>
    <w:rsid w:val="00E63414"/>
    <w:rsid w:val="00E6612B"/>
    <w:rsid w:val="00E66860"/>
    <w:rsid w:val="00E748F0"/>
    <w:rsid w:val="00F139AF"/>
    <w:rsid w:val="00F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F0E6701-DC37-41B2-A045-E27B9396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wd">
    <w:name w:val="_dwd"/>
    <w:basedOn w:val="Bekezdsalapbettpusa"/>
    <w:rsid w:val="00A23BFC"/>
  </w:style>
  <w:style w:type="paragraph" w:customStyle="1" w:styleId="Szvegtrzsbehzssal21">
    <w:name w:val="Szövegtörzs behúzással 21"/>
    <w:basedOn w:val="Norml"/>
    <w:rsid w:val="00B94017"/>
    <w:pPr>
      <w:suppressAutoHyphens/>
      <w:ind w:left="1080" w:hanging="360"/>
      <w:jc w:val="both"/>
    </w:pPr>
    <w:rPr>
      <w:rFonts w:ascii="Arial" w:hAnsi="Arial" w:cs="Arial"/>
      <w:sz w:val="26"/>
      <w:lang w:eastAsia="zh-CN"/>
    </w:rPr>
  </w:style>
  <w:style w:type="paragraph" w:styleId="NormlWeb">
    <w:name w:val="Normal (Web)"/>
    <w:basedOn w:val="Norml"/>
    <w:rsid w:val="00166D89"/>
    <w:pPr>
      <w:spacing w:before="100" w:beforeAutospacing="1" w:after="119"/>
    </w:pPr>
  </w:style>
  <w:style w:type="paragraph" w:styleId="Szvegtrzs3">
    <w:name w:val="Body Text 3"/>
    <w:basedOn w:val="Norml"/>
    <w:link w:val="Szvegtrzs3Char"/>
    <w:rsid w:val="00166D8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166D8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5C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C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C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C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13D2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3D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D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D28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4AF5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E4AF5"/>
    <w:rPr>
      <w:color w:val="954F72"/>
      <w:u w:val="single"/>
    </w:rPr>
  </w:style>
  <w:style w:type="paragraph" w:customStyle="1" w:styleId="font5">
    <w:name w:val="font5"/>
    <w:basedOn w:val="Norml"/>
    <w:rsid w:val="006E4AF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Norml"/>
    <w:rsid w:val="006E4AF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Norml"/>
    <w:rsid w:val="006E4AF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Norml"/>
    <w:rsid w:val="006E4AF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Norml"/>
    <w:rsid w:val="006E4AF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0">
    <w:name w:val="font10"/>
    <w:basedOn w:val="Norml"/>
    <w:rsid w:val="006E4AF5"/>
    <w:pPr>
      <w:spacing w:before="100" w:beforeAutospacing="1" w:after="100" w:afterAutospacing="1"/>
    </w:pPr>
    <w:rPr>
      <w:color w:val="000000"/>
    </w:rPr>
  </w:style>
  <w:style w:type="paragraph" w:customStyle="1" w:styleId="font11">
    <w:name w:val="font11"/>
    <w:basedOn w:val="Norml"/>
    <w:rsid w:val="006E4AF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2">
    <w:name w:val="font12"/>
    <w:basedOn w:val="Norml"/>
    <w:rsid w:val="006E4AF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3">
    <w:name w:val="xl63"/>
    <w:basedOn w:val="Norml"/>
    <w:rsid w:val="006E4AF5"/>
    <w:pPr>
      <w:shd w:val="clear" w:color="FFFF00" w:fill="FFFF00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64">
    <w:name w:val="xl64"/>
    <w:basedOn w:val="Norml"/>
    <w:rsid w:val="006E4AF5"/>
    <w:pPr>
      <w:spacing w:before="100" w:beforeAutospacing="1" w:after="100" w:afterAutospacing="1"/>
    </w:pPr>
  </w:style>
  <w:style w:type="paragraph" w:customStyle="1" w:styleId="xl65">
    <w:name w:val="xl65"/>
    <w:basedOn w:val="Norml"/>
    <w:rsid w:val="006E4AF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l"/>
    <w:rsid w:val="006E4AF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l"/>
    <w:rsid w:val="006E4AF5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l"/>
    <w:rsid w:val="006E4AF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9">
    <w:name w:val="xl69"/>
    <w:basedOn w:val="Norml"/>
    <w:rsid w:val="006E4AF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Norml"/>
    <w:rsid w:val="006E4AF5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l"/>
    <w:rsid w:val="006E4AF5"/>
    <w:pPr>
      <w:spacing w:before="100" w:beforeAutospacing="1" w:after="100" w:afterAutospacing="1"/>
    </w:pPr>
  </w:style>
  <w:style w:type="paragraph" w:customStyle="1" w:styleId="xl72">
    <w:name w:val="xl72"/>
    <w:basedOn w:val="Norml"/>
    <w:rsid w:val="006E4AF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l"/>
    <w:rsid w:val="006E4AF5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Norml"/>
    <w:rsid w:val="006E4AF5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l"/>
    <w:rsid w:val="006E4AF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l"/>
    <w:rsid w:val="006E4AF5"/>
    <w:pP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Norml"/>
    <w:rsid w:val="006E4AF5"/>
    <w:pPr>
      <w:spacing w:before="100" w:beforeAutospacing="1" w:after="100" w:afterAutospacing="1"/>
    </w:pPr>
  </w:style>
  <w:style w:type="paragraph" w:customStyle="1" w:styleId="xl78">
    <w:name w:val="xl78"/>
    <w:basedOn w:val="Norml"/>
    <w:rsid w:val="006E4AF5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l"/>
    <w:rsid w:val="006E4AF5"/>
    <w:pPr>
      <w:shd w:val="clear" w:color="66FF66" w:fill="99FF66"/>
      <w:spacing w:before="100" w:beforeAutospacing="1" w:after="100" w:afterAutospacing="1"/>
    </w:pPr>
  </w:style>
  <w:style w:type="paragraph" w:customStyle="1" w:styleId="xl80">
    <w:name w:val="xl80"/>
    <w:basedOn w:val="Norml"/>
    <w:rsid w:val="006E4AF5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81">
    <w:name w:val="xl81"/>
    <w:basedOn w:val="Norml"/>
    <w:rsid w:val="006E4AF5"/>
    <w:pPr>
      <w:shd w:val="clear" w:color="FF99CC" w:fill="FF66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l"/>
    <w:rsid w:val="006E4AF5"/>
    <w:pPr>
      <w:shd w:val="clear" w:color="FF99CC" w:fill="FF66CC"/>
      <w:spacing w:before="100" w:beforeAutospacing="1" w:after="100" w:afterAutospacing="1"/>
    </w:pPr>
  </w:style>
  <w:style w:type="paragraph" w:customStyle="1" w:styleId="xl83">
    <w:name w:val="xl83"/>
    <w:basedOn w:val="Norml"/>
    <w:rsid w:val="006E4AF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l"/>
    <w:rsid w:val="006E4AF5"/>
    <w:pPr>
      <w:shd w:val="clear" w:color="FFFFCC" w:fill="FFFFFF"/>
      <w:spacing w:before="100" w:beforeAutospacing="1" w:after="100" w:afterAutospacing="1"/>
    </w:pPr>
  </w:style>
  <w:style w:type="paragraph" w:customStyle="1" w:styleId="xl85">
    <w:name w:val="xl85"/>
    <w:basedOn w:val="Norml"/>
    <w:rsid w:val="006E4AF5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l"/>
    <w:rsid w:val="006E4AF5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l"/>
    <w:rsid w:val="006E4AF5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8">
    <w:name w:val="xl88"/>
    <w:basedOn w:val="Norml"/>
    <w:rsid w:val="006E4AF5"/>
    <w:pPr>
      <w:spacing w:before="100" w:beforeAutospacing="1" w:after="100" w:afterAutospacing="1"/>
    </w:pPr>
  </w:style>
  <w:style w:type="paragraph" w:customStyle="1" w:styleId="xl89">
    <w:name w:val="xl89"/>
    <w:basedOn w:val="Norml"/>
    <w:rsid w:val="006E4AF5"/>
    <w:pPr>
      <w:shd w:val="clear" w:color="FFFFCC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Norml"/>
    <w:rsid w:val="006E4AF5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Norml"/>
    <w:rsid w:val="006E4AF5"/>
    <w:pPr>
      <w:shd w:val="clear" w:color="99FF66" w:fill="66FF6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Norml"/>
    <w:rsid w:val="006E4AF5"/>
    <w:pPr>
      <w:shd w:val="clear" w:color="FFFFCC" w:fill="FFFFFF"/>
      <w:spacing w:before="100" w:beforeAutospacing="1" w:after="100" w:afterAutospacing="1"/>
    </w:pPr>
  </w:style>
  <w:style w:type="paragraph" w:customStyle="1" w:styleId="xl93">
    <w:name w:val="xl93"/>
    <w:basedOn w:val="Norml"/>
    <w:rsid w:val="006E4AF5"/>
    <w:pPr>
      <w:spacing w:before="100" w:beforeAutospacing="1" w:after="100" w:afterAutospacing="1"/>
    </w:pPr>
    <w:rPr>
      <w:u w:val="single"/>
    </w:rPr>
  </w:style>
  <w:style w:type="paragraph" w:customStyle="1" w:styleId="xl94">
    <w:name w:val="xl94"/>
    <w:basedOn w:val="Norml"/>
    <w:rsid w:val="006E4AF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Norml"/>
    <w:rsid w:val="006E4AF5"/>
    <w:pPr>
      <w:shd w:val="clear" w:color="FF99CC" w:fill="F4B18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Norml"/>
    <w:rsid w:val="006E4AF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l"/>
    <w:rsid w:val="006E4AF5"/>
    <w:pPr>
      <w:shd w:val="clear" w:color="FF9900" w:fill="FFC000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"/>
    <w:rsid w:val="006E4AF5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l"/>
    <w:rsid w:val="006E4AF5"/>
    <w:pPr>
      <w:shd w:val="clear" w:color="66FF66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Norml"/>
    <w:rsid w:val="006E4AF5"/>
    <w:pPr>
      <w:shd w:val="clear" w:color="66FF66" w:fill="FFFFFF"/>
      <w:spacing w:before="100" w:beforeAutospacing="1" w:after="100" w:afterAutospacing="1"/>
    </w:pPr>
  </w:style>
  <w:style w:type="paragraph" w:customStyle="1" w:styleId="xl101">
    <w:name w:val="xl101"/>
    <w:basedOn w:val="Norml"/>
    <w:rsid w:val="006E4AF5"/>
    <w:pPr>
      <w:shd w:val="clear" w:color="FF99CC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l"/>
    <w:rsid w:val="006E4AF5"/>
    <w:pPr>
      <w:shd w:val="clear" w:color="FF99CC" w:fill="FFFFFF"/>
      <w:spacing w:before="100" w:beforeAutospacing="1" w:after="100" w:afterAutospacing="1"/>
    </w:pPr>
  </w:style>
  <w:style w:type="paragraph" w:customStyle="1" w:styleId="xl103">
    <w:name w:val="xl103"/>
    <w:basedOn w:val="Norml"/>
    <w:rsid w:val="006E4AF5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Norml"/>
    <w:rsid w:val="006E4AF5"/>
    <w:pPr>
      <w:shd w:val="clear" w:color="FF99CC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l"/>
    <w:rsid w:val="006E4AF5"/>
    <w:pPr>
      <w:spacing w:before="100" w:beforeAutospacing="1" w:after="100" w:afterAutospacing="1"/>
    </w:pPr>
  </w:style>
  <w:style w:type="paragraph" w:customStyle="1" w:styleId="xl106">
    <w:name w:val="xl106"/>
    <w:basedOn w:val="Norml"/>
    <w:rsid w:val="006E4AF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l"/>
    <w:rsid w:val="006E4AF5"/>
    <w:pPr>
      <w:shd w:val="clear" w:color="000000" w:fill="FFFFFF"/>
      <w:spacing w:before="100" w:beforeAutospacing="1" w:after="100" w:afterAutospacing="1"/>
    </w:pPr>
  </w:style>
  <w:style w:type="paragraph" w:customStyle="1" w:styleId="Cmsor">
    <w:name w:val="Címsor"/>
    <w:basedOn w:val="Norml"/>
    <w:next w:val="Szvegtrzs"/>
    <w:rsid w:val="000519E3"/>
    <w:pPr>
      <w:suppressAutoHyphens/>
      <w:jc w:val="center"/>
    </w:pPr>
    <w:rPr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52</Pages>
  <Words>10811</Words>
  <Characters>74596</Characters>
  <Application>Microsoft Office Word</Application>
  <DocSecurity>0</DocSecurity>
  <Lines>621</Lines>
  <Paragraphs>170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Titkárság</dc:creator>
  <cp:keywords/>
  <dc:description/>
  <cp:lastModifiedBy>Pénzügy Titkárság</cp:lastModifiedBy>
  <cp:revision>50</cp:revision>
  <cp:lastPrinted>2015-12-10T08:09:00Z</cp:lastPrinted>
  <dcterms:created xsi:type="dcterms:W3CDTF">2015-12-03T07:32:00Z</dcterms:created>
  <dcterms:modified xsi:type="dcterms:W3CDTF">2016-01-11T15:14:00Z</dcterms:modified>
</cp:coreProperties>
</file>